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A25F" w14:textId="0AA280C8" w:rsidR="00CA34D9" w:rsidRDefault="00CA34D9">
      <w:pPr>
        <w:rPr>
          <w:b/>
          <w:bCs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0F609C" wp14:editId="17332564">
            <wp:simplePos x="0" y="0"/>
            <wp:positionH relativeFrom="margin">
              <wp:posOffset>4653915</wp:posOffset>
            </wp:positionH>
            <wp:positionV relativeFrom="margin">
              <wp:align>top</wp:align>
            </wp:positionV>
            <wp:extent cx="1351280" cy="752475"/>
            <wp:effectExtent l="0" t="0" r="0" b="0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E2523" w14:textId="76D516CD" w:rsidR="003B4054" w:rsidRPr="002457C1" w:rsidRDefault="0055488E">
      <w:pPr>
        <w:rPr>
          <w:b/>
          <w:bCs/>
        </w:rPr>
      </w:pPr>
      <w:r w:rsidRPr="0055488E">
        <w:rPr>
          <w:b/>
          <w:bCs/>
          <w:color w:val="002060"/>
          <w:sz w:val="32"/>
          <w:szCs w:val="32"/>
        </w:rPr>
        <w:t xml:space="preserve">Consejo Colombiano </w:t>
      </w:r>
      <w:r w:rsidR="00393372">
        <w:rPr>
          <w:b/>
          <w:bCs/>
          <w:color w:val="002060"/>
          <w:sz w:val="32"/>
          <w:szCs w:val="32"/>
        </w:rPr>
        <w:t>de</w:t>
      </w:r>
      <w:r w:rsidRPr="0055488E">
        <w:rPr>
          <w:b/>
          <w:bCs/>
          <w:color w:val="002060"/>
          <w:sz w:val="32"/>
          <w:szCs w:val="32"/>
        </w:rPr>
        <w:t xml:space="preserve"> Seguridad – CCS</w:t>
      </w:r>
      <w:r w:rsidRPr="0055488E">
        <w:rPr>
          <w:noProof/>
          <w:sz w:val="32"/>
          <w:szCs w:val="32"/>
        </w:rPr>
        <w:t xml:space="preserve">                                                             </w:t>
      </w:r>
    </w:p>
    <w:p w14:paraId="3839E9B2" w14:textId="77777777" w:rsidR="003B4054" w:rsidRDefault="003B4054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09B25465" w14:textId="77777777" w:rsidR="00DC07FE" w:rsidRDefault="00DC07FE" w:rsidP="00DC07FE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Nuevos afiliados </w:t>
      </w: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>a</w:t>
      </w: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la Asociación </w:t>
      </w: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>de</w:t>
      </w: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Profesionales</w:t>
      </w:r>
    </w:p>
    <w:p w14:paraId="195C4E8E" w14:textId="77777777" w:rsidR="00DC07FE" w:rsidRPr="0055488E" w:rsidRDefault="00DC07FE" w:rsidP="00DC07FE">
      <w:pPr>
        <w:rPr>
          <w:rFonts w:ascii="Arial" w:hAnsi="Arial" w:cs="Arial"/>
          <w:b/>
          <w:bCs/>
          <w:color w:val="4472C4" w:themeColor="accent1"/>
        </w:rPr>
      </w:pPr>
    </w:p>
    <w:tbl>
      <w:tblPr>
        <w:tblStyle w:val="Tablaconcuadrcula4-nfasis5"/>
        <w:tblW w:w="10645" w:type="dxa"/>
        <w:tblInd w:w="-589" w:type="dxa"/>
        <w:tblLook w:val="04A0" w:firstRow="1" w:lastRow="0" w:firstColumn="1" w:lastColumn="0" w:noHBand="0" w:noVBand="1"/>
      </w:tblPr>
      <w:tblGrid>
        <w:gridCol w:w="4088"/>
        <w:gridCol w:w="3526"/>
        <w:gridCol w:w="3031"/>
      </w:tblGrid>
      <w:tr w:rsidR="00DC07FE" w:rsidRPr="00393372" w14:paraId="5C7ED29C" w14:textId="77777777" w:rsidTr="00A65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8" w:type="dxa"/>
            <w:noWrap/>
            <w:vAlign w:val="center"/>
            <w:hideMark/>
          </w:tcPr>
          <w:p w14:paraId="053E6958" w14:textId="77777777" w:rsidR="00DC07FE" w:rsidRPr="0012712E" w:rsidRDefault="00DC07FE" w:rsidP="00FB10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2712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3526" w:type="dxa"/>
            <w:noWrap/>
            <w:vAlign w:val="center"/>
            <w:hideMark/>
          </w:tcPr>
          <w:p w14:paraId="465BFA95" w14:textId="77777777" w:rsidR="00DC07FE" w:rsidRPr="0012712E" w:rsidRDefault="00DC07FE" w:rsidP="00FB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2712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Profesión</w:t>
            </w:r>
          </w:p>
        </w:tc>
        <w:tc>
          <w:tcPr>
            <w:tcW w:w="3031" w:type="dxa"/>
            <w:noWrap/>
            <w:vAlign w:val="center"/>
            <w:hideMark/>
          </w:tcPr>
          <w:p w14:paraId="51A90703" w14:textId="77777777" w:rsidR="00DC07FE" w:rsidRPr="0012712E" w:rsidRDefault="00DC07FE" w:rsidP="00FB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2712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</w:tr>
      <w:tr w:rsidR="00A65A53" w:rsidRPr="00A65A53" w14:paraId="205C1E1B" w14:textId="77777777" w:rsidTr="00A65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69DC75" w14:textId="2C831945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Ana Rosalba González Chaura</w:t>
            </w:r>
          </w:p>
        </w:tc>
        <w:tc>
          <w:tcPr>
            <w:tcW w:w="3526" w:type="dxa"/>
            <w:hideMark/>
          </w:tcPr>
          <w:p w14:paraId="383B4607" w14:textId="760BBA17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Ingeniero Ambiental</w:t>
            </w:r>
          </w:p>
        </w:tc>
        <w:tc>
          <w:tcPr>
            <w:tcW w:w="0" w:type="auto"/>
            <w:noWrap/>
            <w:hideMark/>
          </w:tcPr>
          <w:p w14:paraId="54FA45FF" w14:textId="077CB8AF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Yopal, Casanare</w:t>
            </w:r>
          </w:p>
        </w:tc>
      </w:tr>
      <w:tr w:rsidR="00A65A53" w:rsidRPr="00A65A53" w14:paraId="4EFDDDB2" w14:textId="77777777" w:rsidTr="00A65A53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FBBCD1" w14:textId="42515E4E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Diana Milena D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í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az Masmela</w:t>
            </w:r>
          </w:p>
        </w:tc>
        <w:tc>
          <w:tcPr>
            <w:tcW w:w="0" w:type="auto"/>
            <w:noWrap/>
            <w:hideMark/>
          </w:tcPr>
          <w:p w14:paraId="3C874A95" w14:textId="6E9430D4" w:rsidR="00A65A53" w:rsidRPr="00A65A53" w:rsidRDefault="00A65A53" w:rsidP="00A6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Profesional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n Salud Ocupacional </w:t>
            </w:r>
          </w:p>
        </w:tc>
        <w:tc>
          <w:tcPr>
            <w:tcW w:w="0" w:type="auto"/>
            <w:noWrap/>
            <w:hideMark/>
          </w:tcPr>
          <w:p w14:paraId="2D4519DC" w14:textId="1E2F2E1B" w:rsidR="00A65A53" w:rsidRPr="00A65A53" w:rsidRDefault="00A65A53" w:rsidP="00A6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Bogotá D.C</w:t>
            </w:r>
          </w:p>
        </w:tc>
      </w:tr>
      <w:tr w:rsidR="00A65A53" w:rsidRPr="00A65A53" w14:paraId="25505D40" w14:textId="77777777" w:rsidTr="00A65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EC828" w14:textId="5D8EC259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Adriana Esperanza Rodr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í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guez Chaparro</w:t>
            </w:r>
          </w:p>
        </w:tc>
        <w:tc>
          <w:tcPr>
            <w:tcW w:w="0" w:type="auto"/>
            <w:noWrap/>
            <w:hideMark/>
          </w:tcPr>
          <w:p w14:paraId="29C1A636" w14:textId="1CEACA51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Administradora Industrial </w:t>
            </w:r>
          </w:p>
        </w:tc>
        <w:tc>
          <w:tcPr>
            <w:tcW w:w="0" w:type="auto"/>
            <w:noWrap/>
            <w:hideMark/>
          </w:tcPr>
          <w:p w14:paraId="05122CE1" w14:textId="3481524A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Yopal, Casanare</w:t>
            </w:r>
          </w:p>
        </w:tc>
      </w:tr>
      <w:tr w:rsidR="00A65A53" w:rsidRPr="00A65A53" w14:paraId="294FCF87" w14:textId="77777777" w:rsidTr="00A65A53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162BDB" w14:textId="500562A6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Johana Madroñedo Gallego</w:t>
            </w:r>
          </w:p>
        </w:tc>
        <w:tc>
          <w:tcPr>
            <w:tcW w:w="0" w:type="auto"/>
            <w:noWrap/>
            <w:hideMark/>
          </w:tcPr>
          <w:p w14:paraId="489D2E99" w14:textId="67D6594C" w:rsidR="00A65A53" w:rsidRPr="00A65A53" w:rsidRDefault="00A65A53" w:rsidP="00A6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Profesional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SST</w:t>
            </w:r>
          </w:p>
        </w:tc>
        <w:tc>
          <w:tcPr>
            <w:tcW w:w="0" w:type="auto"/>
            <w:noWrap/>
            <w:hideMark/>
          </w:tcPr>
          <w:p w14:paraId="51118CB5" w14:textId="7AF295C7" w:rsidR="00A65A53" w:rsidRPr="00A65A53" w:rsidRDefault="00A65A53" w:rsidP="00A6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Cali, Valle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el Cauca</w:t>
            </w:r>
          </w:p>
        </w:tc>
      </w:tr>
      <w:tr w:rsidR="00A65A53" w:rsidRPr="00A65A53" w14:paraId="1F8DB2E8" w14:textId="77777777" w:rsidTr="00A65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9245D" w14:textId="35867EAD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Diana Marcela Roa Baquero</w:t>
            </w:r>
          </w:p>
        </w:tc>
        <w:tc>
          <w:tcPr>
            <w:tcW w:w="0" w:type="auto"/>
            <w:noWrap/>
            <w:hideMark/>
          </w:tcPr>
          <w:p w14:paraId="2654F813" w14:textId="3C69C355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Administradora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e Empresas</w:t>
            </w:r>
          </w:p>
        </w:tc>
        <w:tc>
          <w:tcPr>
            <w:tcW w:w="0" w:type="auto"/>
            <w:noWrap/>
            <w:hideMark/>
          </w:tcPr>
          <w:p w14:paraId="24BDC726" w14:textId="79A5700B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Villavicencio, Meta</w:t>
            </w:r>
          </w:p>
        </w:tc>
      </w:tr>
      <w:tr w:rsidR="00A65A53" w:rsidRPr="00A65A53" w14:paraId="39EBA365" w14:textId="77777777" w:rsidTr="00A65A53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5274E" w14:textId="55665446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Anderson Alfonso Anicharico Bolaño</w:t>
            </w:r>
          </w:p>
        </w:tc>
        <w:tc>
          <w:tcPr>
            <w:tcW w:w="0" w:type="auto"/>
            <w:noWrap/>
            <w:hideMark/>
          </w:tcPr>
          <w:p w14:paraId="38919794" w14:textId="227FA3D3" w:rsidR="00A65A53" w:rsidRPr="00A65A53" w:rsidRDefault="00A65A53" w:rsidP="00A6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Tecnólogo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n S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ST</w:t>
            </w:r>
          </w:p>
        </w:tc>
        <w:tc>
          <w:tcPr>
            <w:tcW w:w="0" w:type="auto"/>
            <w:noWrap/>
            <w:hideMark/>
          </w:tcPr>
          <w:p w14:paraId="4470E41A" w14:textId="1FC6B732" w:rsidR="00A65A53" w:rsidRPr="00A65A53" w:rsidRDefault="00A65A53" w:rsidP="00A6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Bogot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á</w:t>
            </w: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D.C.</w:t>
            </w:r>
          </w:p>
        </w:tc>
      </w:tr>
      <w:tr w:rsidR="00A65A53" w:rsidRPr="00A65A53" w14:paraId="289ECCA2" w14:textId="77777777" w:rsidTr="00A65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82D63" w14:textId="4A132687" w:rsidR="00A65A53" w:rsidRPr="00A65A53" w:rsidRDefault="00A65A53" w:rsidP="00A65A5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Johanna Leal Badillo</w:t>
            </w:r>
          </w:p>
        </w:tc>
        <w:tc>
          <w:tcPr>
            <w:tcW w:w="0" w:type="auto"/>
            <w:noWrap/>
            <w:hideMark/>
          </w:tcPr>
          <w:p w14:paraId="292204AF" w14:textId="0333C172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5A53">
              <w:rPr>
                <w:rFonts w:ascii="Calibri" w:eastAsia="Times New Roman" w:hAnsi="Calibri" w:cs="Calibri"/>
                <w:color w:val="000000"/>
                <w:lang w:eastAsia="es-CO"/>
              </w:rPr>
              <w:t>Ingeniera Industrial</w:t>
            </w:r>
          </w:p>
        </w:tc>
        <w:tc>
          <w:tcPr>
            <w:tcW w:w="0" w:type="auto"/>
            <w:noWrap/>
            <w:hideMark/>
          </w:tcPr>
          <w:p w14:paraId="191A7FA0" w14:textId="25059CA7" w:rsidR="00A65A53" w:rsidRPr="00A65A53" w:rsidRDefault="00A65A53" w:rsidP="00A6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65A5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Barranquilla, Atlántico</w:t>
            </w:r>
          </w:p>
        </w:tc>
      </w:tr>
    </w:tbl>
    <w:p w14:paraId="36B3D72A" w14:textId="77777777" w:rsidR="00DC07FE" w:rsidRPr="00393372" w:rsidRDefault="00DC07FE" w:rsidP="00DC07FE">
      <w:pPr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45D2CAF9" w14:textId="77777777" w:rsidR="00010481" w:rsidRDefault="00010481" w:rsidP="003B4054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440C69AA" w14:textId="3614F5D9" w:rsidR="00CA34D9" w:rsidRPr="003B4054" w:rsidRDefault="003B4054" w:rsidP="003B4054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>Nuevas empre</w:t>
      </w:r>
      <w:r w:rsidR="002D6D40">
        <w:rPr>
          <w:rFonts w:ascii="Arial" w:hAnsi="Arial" w:cs="Arial"/>
          <w:b/>
          <w:bCs/>
          <w:color w:val="4472C4" w:themeColor="accent1"/>
          <w:sz w:val="24"/>
          <w:szCs w:val="24"/>
        </w:rPr>
        <w:t>sas</w:t>
      </w: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afiliadas</w:t>
      </w:r>
    </w:p>
    <w:tbl>
      <w:tblPr>
        <w:tblStyle w:val="Tablaconcuadrcula4-nfasis5"/>
        <w:tblW w:w="10354" w:type="dxa"/>
        <w:jc w:val="center"/>
        <w:tblLook w:val="04A0" w:firstRow="1" w:lastRow="0" w:firstColumn="1" w:lastColumn="0" w:noHBand="0" w:noVBand="1"/>
      </w:tblPr>
      <w:tblGrid>
        <w:gridCol w:w="3847"/>
        <w:gridCol w:w="4796"/>
        <w:gridCol w:w="1711"/>
      </w:tblGrid>
      <w:tr w:rsidR="00010481" w:rsidRPr="00393372" w14:paraId="3C72E9CC" w14:textId="77777777" w:rsidTr="00245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vAlign w:val="center"/>
            <w:hideMark/>
          </w:tcPr>
          <w:p w14:paraId="0DDADE28" w14:textId="3F9319E2" w:rsidR="00010481" w:rsidRPr="00010481" w:rsidRDefault="00010481" w:rsidP="0001048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9337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</w:t>
            </w:r>
          </w:p>
        </w:tc>
        <w:tc>
          <w:tcPr>
            <w:tcW w:w="0" w:type="auto"/>
            <w:vAlign w:val="center"/>
            <w:hideMark/>
          </w:tcPr>
          <w:p w14:paraId="20894ABF" w14:textId="1E575ADB" w:rsidR="00010481" w:rsidRPr="00010481" w:rsidRDefault="00010481" w:rsidP="00010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9337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Sector</w:t>
            </w:r>
          </w:p>
        </w:tc>
        <w:tc>
          <w:tcPr>
            <w:tcW w:w="1711" w:type="dxa"/>
            <w:vAlign w:val="center"/>
            <w:hideMark/>
          </w:tcPr>
          <w:p w14:paraId="4E054D4A" w14:textId="77777777" w:rsidR="00010481" w:rsidRPr="00010481" w:rsidRDefault="00010481" w:rsidP="00010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1048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</w:tr>
      <w:tr w:rsidR="00010481" w:rsidRPr="00393372" w14:paraId="286F651B" w14:textId="77777777" w:rsidTr="00245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vAlign w:val="center"/>
            <w:hideMark/>
          </w:tcPr>
          <w:p w14:paraId="1F800FC0" w14:textId="0251B53D" w:rsidR="00010481" w:rsidRPr="00B074FA" w:rsidRDefault="00B074FA" w:rsidP="008D609E">
            <w:r w:rsidRPr="00B074FA">
              <w:t>Centro Mayor Centro Comercial</w:t>
            </w:r>
          </w:p>
        </w:tc>
        <w:tc>
          <w:tcPr>
            <w:tcW w:w="0" w:type="auto"/>
            <w:vAlign w:val="center"/>
            <w:hideMark/>
          </w:tcPr>
          <w:p w14:paraId="0EE90E06" w14:textId="62994D29" w:rsidR="00010481" w:rsidRPr="00B074FA" w:rsidRDefault="00B074FA" w:rsidP="00393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0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Construcción de edificios</w:t>
            </w:r>
            <w:r w:rsidR="008C3B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711" w:type="dxa"/>
            <w:vAlign w:val="center"/>
            <w:hideMark/>
          </w:tcPr>
          <w:p w14:paraId="1DCBA46B" w14:textId="71866CD1" w:rsidR="00010481" w:rsidRPr="00B074FA" w:rsidRDefault="00B074FA" w:rsidP="00DC0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07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Bogotá</w:t>
            </w:r>
          </w:p>
        </w:tc>
      </w:tr>
      <w:tr w:rsidR="00B074FA" w:rsidRPr="00393372" w14:paraId="2E2605DF" w14:textId="77777777" w:rsidTr="002457C1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vAlign w:val="center"/>
          </w:tcPr>
          <w:p w14:paraId="3565B5EF" w14:textId="2BB38084" w:rsidR="00B074FA" w:rsidRPr="00B074FA" w:rsidRDefault="00B074FA" w:rsidP="00B074F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lang w:eastAsia="es-CO"/>
              </w:rPr>
              <w:t>Compañía Promotora de Transportes Bag</w:t>
            </w:r>
            <w:r w:rsidR="008C3BB1">
              <w:rPr>
                <w:rFonts w:ascii="Calibri" w:eastAsia="Times New Roman" w:hAnsi="Calibri" w:cs="Calibri"/>
                <w:lang w:eastAsia="es-CO"/>
              </w:rPr>
              <w:t>u</w:t>
            </w:r>
            <w:r w:rsidRPr="00B074FA">
              <w:rPr>
                <w:rFonts w:ascii="Calibri" w:eastAsia="Times New Roman" w:hAnsi="Calibri" w:cs="Calibri"/>
                <w:lang w:eastAsia="es-CO"/>
              </w:rPr>
              <w:t xml:space="preserve"> - Transbagú S.A.S.</w:t>
            </w:r>
          </w:p>
        </w:tc>
        <w:tc>
          <w:tcPr>
            <w:tcW w:w="0" w:type="auto"/>
            <w:vAlign w:val="center"/>
          </w:tcPr>
          <w:p w14:paraId="1A017389" w14:textId="6006F03B" w:rsidR="00B074FA" w:rsidRPr="00B074FA" w:rsidRDefault="00B074FA" w:rsidP="00B07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lang w:eastAsia="es-CO"/>
              </w:rPr>
              <w:t>Transporte de pasajeros.</w:t>
            </w:r>
          </w:p>
        </w:tc>
        <w:tc>
          <w:tcPr>
            <w:tcW w:w="1711" w:type="dxa"/>
            <w:vAlign w:val="center"/>
          </w:tcPr>
          <w:p w14:paraId="44B9FCDA" w14:textId="536E8701" w:rsidR="00B074FA" w:rsidRPr="00B074FA" w:rsidRDefault="00B074FA" w:rsidP="00B07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lang w:eastAsia="es-CO"/>
              </w:rPr>
              <w:t>Santa Marta</w:t>
            </w:r>
          </w:p>
        </w:tc>
      </w:tr>
      <w:tr w:rsidR="00B074FA" w:rsidRPr="00393372" w14:paraId="16276E82" w14:textId="77777777" w:rsidTr="00245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vAlign w:val="center"/>
          </w:tcPr>
          <w:p w14:paraId="27B1B49B" w14:textId="7DA72744" w:rsidR="00B074FA" w:rsidRPr="00B074FA" w:rsidRDefault="00B074FA" w:rsidP="00B074FA">
            <w:pPr>
              <w:rPr>
                <w:rFonts w:ascii="Calibri" w:eastAsia="Times New Roman" w:hAnsi="Calibri" w:cs="Calibri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Fundación Santa Fe de Bogotá</w:t>
            </w:r>
          </w:p>
        </w:tc>
        <w:tc>
          <w:tcPr>
            <w:tcW w:w="0" w:type="auto"/>
            <w:vAlign w:val="center"/>
          </w:tcPr>
          <w:p w14:paraId="676A5348" w14:textId="0ECCED8C" w:rsidR="00B074FA" w:rsidRPr="00B074FA" w:rsidRDefault="00B074FA" w:rsidP="00B07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Otras actividades de atención en instituciones con alojamiento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711" w:type="dxa"/>
            <w:vAlign w:val="center"/>
          </w:tcPr>
          <w:p w14:paraId="7509DB1A" w14:textId="27BEB8DA" w:rsidR="00B074FA" w:rsidRPr="00B074FA" w:rsidRDefault="00B074FA" w:rsidP="00B07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  <w:tr w:rsidR="00B074FA" w:rsidRPr="00393372" w14:paraId="02676E51" w14:textId="77777777" w:rsidTr="00096ECB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vAlign w:val="bottom"/>
          </w:tcPr>
          <w:p w14:paraId="25BF83BC" w14:textId="109A6978" w:rsidR="00B074FA" w:rsidRPr="00B074FA" w:rsidRDefault="00B074FA" w:rsidP="00B074F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Transporte Internacional Trans-American S.A.S.</w:t>
            </w:r>
          </w:p>
        </w:tc>
        <w:tc>
          <w:tcPr>
            <w:tcW w:w="0" w:type="auto"/>
            <w:vAlign w:val="center"/>
          </w:tcPr>
          <w:p w14:paraId="3F2D889B" w14:textId="74842A2B" w:rsidR="00B074FA" w:rsidRPr="00B074FA" w:rsidRDefault="00B074FA" w:rsidP="00B07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Transporte de carga por carretera.</w:t>
            </w:r>
          </w:p>
        </w:tc>
        <w:tc>
          <w:tcPr>
            <w:tcW w:w="1711" w:type="dxa"/>
            <w:vAlign w:val="center"/>
          </w:tcPr>
          <w:p w14:paraId="50DE7CD2" w14:textId="34D5924F" w:rsidR="00B074FA" w:rsidRPr="00B074FA" w:rsidRDefault="00B074FA" w:rsidP="00B07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Gir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ó</w:t>
            </w:r>
            <w:r w:rsidRPr="00B074FA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</w:tbl>
    <w:p w14:paraId="1D53CDAC" w14:textId="33060252" w:rsidR="00FA411B" w:rsidRDefault="00FA411B" w:rsidP="006212C3">
      <w:pPr>
        <w:jc w:val="center"/>
        <w:rPr>
          <w:rFonts w:ascii="Arial" w:hAnsi="Arial" w:cs="Arial"/>
          <w:b/>
          <w:bCs/>
          <w:color w:val="ED7D31" w:themeColor="accent2"/>
        </w:rPr>
      </w:pPr>
    </w:p>
    <w:p w14:paraId="0893DE88" w14:textId="2BCCB99C" w:rsidR="00FA411B" w:rsidRDefault="00FA411B" w:rsidP="006212C3">
      <w:pPr>
        <w:jc w:val="center"/>
        <w:rPr>
          <w:rFonts w:ascii="Arial" w:hAnsi="Arial" w:cs="Arial"/>
          <w:b/>
          <w:bCs/>
          <w:color w:val="ED7D31" w:themeColor="accent2"/>
        </w:rPr>
      </w:pPr>
    </w:p>
    <w:p w14:paraId="67F963F8" w14:textId="77777777" w:rsidR="00FA411B" w:rsidRPr="006212C3" w:rsidRDefault="00FA411B" w:rsidP="006212C3">
      <w:pPr>
        <w:jc w:val="center"/>
        <w:rPr>
          <w:rFonts w:ascii="Arial" w:hAnsi="Arial" w:cs="Arial"/>
          <w:b/>
          <w:bCs/>
          <w:color w:val="ED7D31" w:themeColor="accent2"/>
        </w:rPr>
      </w:pPr>
    </w:p>
    <w:p w14:paraId="4336E157" w14:textId="7372CF3D" w:rsidR="003B4054" w:rsidRDefault="006212C3" w:rsidP="006212C3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6212C3">
        <w:rPr>
          <w:rFonts w:ascii="Arial" w:hAnsi="Arial" w:cs="Arial"/>
          <w:b/>
          <w:bCs/>
          <w:color w:val="C00000"/>
          <w:sz w:val="24"/>
          <w:szCs w:val="24"/>
        </w:rPr>
        <w:t>Nuevos afiliados a CISPROQUIM®</w:t>
      </w:r>
    </w:p>
    <w:tbl>
      <w:tblPr>
        <w:tblStyle w:val="Tablaconcuadrcula4-nfasis3"/>
        <w:tblW w:w="10309" w:type="dxa"/>
        <w:jc w:val="center"/>
        <w:tblLook w:val="04A0" w:firstRow="1" w:lastRow="0" w:firstColumn="1" w:lastColumn="0" w:noHBand="0" w:noVBand="1"/>
      </w:tblPr>
      <w:tblGrid>
        <w:gridCol w:w="3538"/>
        <w:gridCol w:w="5240"/>
        <w:gridCol w:w="1531"/>
      </w:tblGrid>
      <w:tr w:rsidR="006212C3" w:rsidRPr="006212C3" w14:paraId="2A412620" w14:textId="77777777" w:rsidTr="008C3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  <w:noWrap/>
            <w:vAlign w:val="center"/>
            <w:hideMark/>
          </w:tcPr>
          <w:p w14:paraId="3D2E09BA" w14:textId="6886624C" w:rsidR="006212C3" w:rsidRPr="006212C3" w:rsidRDefault="006212C3" w:rsidP="006212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12C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</w:t>
            </w:r>
          </w:p>
        </w:tc>
        <w:tc>
          <w:tcPr>
            <w:tcW w:w="5240" w:type="dxa"/>
            <w:noWrap/>
            <w:vAlign w:val="center"/>
            <w:hideMark/>
          </w:tcPr>
          <w:p w14:paraId="2A37F652" w14:textId="75230FC7" w:rsidR="006212C3" w:rsidRPr="006212C3" w:rsidRDefault="006212C3" w:rsidP="00621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12C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 económica</w:t>
            </w:r>
          </w:p>
        </w:tc>
        <w:tc>
          <w:tcPr>
            <w:tcW w:w="1531" w:type="dxa"/>
            <w:noWrap/>
            <w:vAlign w:val="center"/>
            <w:hideMark/>
          </w:tcPr>
          <w:p w14:paraId="3FF161C9" w14:textId="7EA6A01B" w:rsidR="006212C3" w:rsidRPr="006212C3" w:rsidRDefault="006212C3" w:rsidP="006212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12C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</w:tr>
      <w:tr w:rsidR="006212C3" w:rsidRPr="006212C3" w14:paraId="72ED7F52" w14:textId="77777777" w:rsidTr="008C3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  <w:noWrap/>
            <w:vAlign w:val="center"/>
            <w:hideMark/>
          </w:tcPr>
          <w:p w14:paraId="2D2C6592" w14:textId="16FD8513" w:rsidR="006212C3" w:rsidRPr="00653115" w:rsidRDefault="008C3BB1" w:rsidP="006212C3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Asia Agro Colombia S.A.S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5240" w:type="dxa"/>
            <w:vAlign w:val="center"/>
            <w:hideMark/>
          </w:tcPr>
          <w:p w14:paraId="1B415E52" w14:textId="1E4ABFBC" w:rsidR="006212C3" w:rsidRPr="006212C3" w:rsidRDefault="008C3BB1" w:rsidP="006212C3">
            <w:pPr>
              <w:spacing w:line="23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val="es-419" w:eastAsia="es-CO"/>
              </w:rPr>
              <w:t>Comercio al por mayor de productos químicos básicos</w:t>
            </w:r>
            <w:r>
              <w:rPr>
                <w:rFonts w:ascii="Calibri" w:eastAsia="Times New Roman" w:hAnsi="Calibri" w:cs="Calibri"/>
                <w:color w:val="000000"/>
                <w:lang w:val="es-419" w:eastAsia="es-CO"/>
              </w:rPr>
              <w:t xml:space="preserve">, </w:t>
            </w:r>
            <w:r w:rsidRPr="008C3BB1">
              <w:rPr>
                <w:rFonts w:ascii="Calibri" w:eastAsia="Times New Roman" w:hAnsi="Calibri" w:cs="Calibri"/>
                <w:color w:val="000000"/>
                <w:lang w:val="es-419" w:eastAsia="es-CO"/>
              </w:rPr>
              <w:t>cauchos y plásticos en formas primarias y productos químicos de uso agropecuario.</w:t>
            </w:r>
          </w:p>
        </w:tc>
        <w:tc>
          <w:tcPr>
            <w:tcW w:w="0" w:type="auto"/>
            <w:noWrap/>
            <w:vAlign w:val="center"/>
            <w:hideMark/>
          </w:tcPr>
          <w:p w14:paraId="3D77625D" w14:textId="0AA76CA2" w:rsidR="006212C3" w:rsidRDefault="008C3BB1" w:rsidP="006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Ibagué, Tolima</w:t>
            </w:r>
          </w:p>
          <w:p w14:paraId="70AC4FBA" w14:textId="77777777" w:rsidR="00653115" w:rsidRDefault="00653115" w:rsidP="006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14:paraId="35CC1FD2" w14:textId="28055C22" w:rsidR="00653115" w:rsidRPr="006212C3" w:rsidRDefault="00653115" w:rsidP="0062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00F97B81" w14:textId="77777777" w:rsidR="008C3BB1" w:rsidRDefault="008C3BB1" w:rsidP="003B4054">
      <w:pPr>
        <w:jc w:val="center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6575BA8D" w14:textId="53FF374E" w:rsidR="0012712E" w:rsidRPr="003B4054" w:rsidRDefault="0012712E" w:rsidP="003B4054">
      <w:pPr>
        <w:jc w:val="center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3B4054">
        <w:rPr>
          <w:rFonts w:ascii="Arial" w:hAnsi="Arial" w:cs="Arial"/>
          <w:b/>
          <w:bCs/>
          <w:color w:val="ED7D31" w:themeColor="accent2"/>
          <w:sz w:val="24"/>
          <w:szCs w:val="24"/>
        </w:rPr>
        <w:lastRenderedPageBreak/>
        <w:t>Nuevos inscritos RUC®</w:t>
      </w:r>
    </w:p>
    <w:p w14:paraId="693E3EB9" w14:textId="13F9275C" w:rsidR="006C527F" w:rsidRDefault="006C527F" w:rsidP="00783E07">
      <w:pPr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aconcuadrcula4-nfasis2"/>
        <w:tblW w:w="10070" w:type="dxa"/>
        <w:jc w:val="center"/>
        <w:tblLook w:val="04A0" w:firstRow="1" w:lastRow="0" w:firstColumn="1" w:lastColumn="0" w:noHBand="0" w:noVBand="1"/>
      </w:tblPr>
      <w:tblGrid>
        <w:gridCol w:w="3196"/>
        <w:gridCol w:w="3970"/>
        <w:gridCol w:w="2904"/>
      </w:tblGrid>
      <w:tr w:rsidR="00010481" w:rsidRPr="006C527F" w14:paraId="24F51D4A" w14:textId="77777777" w:rsidTr="005B3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65691D90" w14:textId="574480AA" w:rsidR="006C527F" w:rsidRPr="006C527F" w:rsidRDefault="006C527F" w:rsidP="00783E07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C52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</w:t>
            </w:r>
            <w:r w:rsidR="00393372" w:rsidRPr="0039337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</w:t>
            </w:r>
            <w:r w:rsidRPr="006C52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cu</w:t>
            </w:r>
            <w:r w:rsidR="00CE1BE6" w:rsidRPr="0039337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</w:t>
            </w:r>
            <w:r w:rsidRPr="006C52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</w:t>
            </w:r>
          </w:p>
        </w:tc>
        <w:tc>
          <w:tcPr>
            <w:tcW w:w="3970" w:type="dxa"/>
            <w:vAlign w:val="center"/>
            <w:hideMark/>
          </w:tcPr>
          <w:p w14:paraId="0CA00A7D" w14:textId="77777777" w:rsidR="006C527F" w:rsidRPr="006C527F" w:rsidRDefault="006C527F" w:rsidP="00783E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C52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 económica</w:t>
            </w:r>
          </w:p>
        </w:tc>
        <w:tc>
          <w:tcPr>
            <w:tcW w:w="2904" w:type="dxa"/>
            <w:vAlign w:val="center"/>
            <w:hideMark/>
          </w:tcPr>
          <w:p w14:paraId="72BF0379" w14:textId="77777777" w:rsidR="006C527F" w:rsidRPr="006C527F" w:rsidRDefault="006C527F" w:rsidP="00783E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C527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</w:tr>
      <w:tr w:rsidR="008C3BB1" w:rsidRPr="008C3BB1" w14:paraId="5D6B2E5C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343795DA" w14:textId="72EA07D8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Calderas </w:t>
            </w:r>
            <w:r>
              <w:rPr>
                <w:rFonts w:ascii="Calibri" w:eastAsia="Times New Roman" w:hAnsi="Calibri" w:cs="Calibri"/>
                <w:lang w:eastAsia="es-CO"/>
              </w:rPr>
              <w:t>d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>el Occidente S.A.S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</w:p>
        </w:tc>
        <w:tc>
          <w:tcPr>
            <w:tcW w:w="3970" w:type="dxa"/>
            <w:vAlign w:val="center"/>
            <w:hideMark/>
          </w:tcPr>
          <w:p w14:paraId="537CA50F" w14:textId="04E1B995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Comercio al por mayor no especializado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6FD51A9F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Cali</w:t>
            </w:r>
          </w:p>
        </w:tc>
      </w:tr>
      <w:tr w:rsidR="008C3BB1" w:rsidRPr="008C3BB1" w14:paraId="488B8CDC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73DE6F23" w14:textId="2AEFD6BD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Montajes Petroleros S.A.S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</w:t>
            </w:r>
          </w:p>
        </w:tc>
        <w:tc>
          <w:tcPr>
            <w:tcW w:w="3970" w:type="dxa"/>
            <w:vAlign w:val="center"/>
            <w:hideMark/>
          </w:tcPr>
          <w:p w14:paraId="375A8B40" w14:textId="4E0DDCF0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arquitectura e ingeniería y otras actividades conexas de consultoría técnica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279CE1B4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Aguazul</w:t>
            </w:r>
          </w:p>
        </w:tc>
      </w:tr>
      <w:tr w:rsidR="008C3BB1" w:rsidRPr="008C3BB1" w14:paraId="03E6F044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2CA79EED" w14:textId="3A5CA6D3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Imaq S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>A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>S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            </w:t>
            </w:r>
          </w:p>
        </w:tc>
        <w:tc>
          <w:tcPr>
            <w:tcW w:w="3970" w:type="dxa"/>
            <w:vAlign w:val="center"/>
            <w:hideMark/>
          </w:tcPr>
          <w:p w14:paraId="3588BD1F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Comercio al por mayor de otros tipos de maquinaria y equipo N.C.P.</w:t>
            </w:r>
          </w:p>
        </w:tc>
        <w:tc>
          <w:tcPr>
            <w:tcW w:w="2904" w:type="dxa"/>
            <w:vAlign w:val="center"/>
            <w:hideMark/>
          </w:tcPr>
          <w:p w14:paraId="59CC0BA0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Cali</w:t>
            </w:r>
          </w:p>
        </w:tc>
      </w:tr>
      <w:tr w:rsidR="008C3BB1" w:rsidRPr="008C3BB1" w14:paraId="50B0DCB4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4D9C0CD6" w14:textId="3C391FB0" w:rsidR="008C3BB1" w:rsidRPr="008C3BB1" w:rsidRDefault="005B3AE2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Bahía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>Ingeniería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&amp; Construcciones S.A.S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3970" w:type="dxa"/>
            <w:vAlign w:val="center"/>
            <w:hideMark/>
          </w:tcPr>
          <w:p w14:paraId="76A5470E" w14:textId="52EED1DD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arquitectura e ingeniería y otras actividades conexas de consultoría técnica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3DA3D1B5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Cartagena</w:t>
            </w:r>
          </w:p>
        </w:tc>
      </w:tr>
      <w:tr w:rsidR="008C3BB1" w:rsidRPr="008C3BB1" w14:paraId="2198AC16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2C0FB7F7" w14:textId="76816492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Amsetec S.A.S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           </w:t>
            </w:r>
          </w:p>
        </w:tc>
        <w:tc>
          <w:tcPr>
            <w:tcW w:w="3970" w:type="dxa"/>
            <w:vAlign w:val="center"/>
            <w:hideMark/>
          </w:tcPr>
          <w:p w14:paraId="721138A6" w14:textId="2EF5EBDE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arquitectura e ingeniería y otras actividades conexas de consultoría técnica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19B721CE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  <w:tr w:rsidR="008C3BB1" w:rsidRPr="008C3BB1" w14:paraId="72D06C93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790E9012" w14:textId="533FD583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Driwo Services Ltda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  </w:t>
            </w:r>
          </w:p>
        </w:tc>
        <w:tc>
          <w:tcPr>
            <w:tcW w:w="3970" w:type="dxa"/>
            <w:vAlign w:val="center"/>
            <w:hideMark/>
          </w:tcPr>
          <w:p w14:paraId="3EB9F8B4" w14:textId="2B6682A9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apoyo para la extracción de petróleo y de gas natural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7F86D619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  <w:tr w:rsidR="008C3BB1" w:rsidRPr="008C3BB1" w14:paraId="0CBDC4E7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40E22808" w14:textId="5AEBF645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Cipavi S.A.S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        </w:t>
            </w:r>
          </w:p>
        </w:tc>
        <w:tc>
          <w:tcPr>
            <w:tcW w:w="3970" w:type="dxa"/>
            <w:vAlign w:val="center"/>
            <w:hideMark/>
          </w:tcPr>
          <w:p w14:paraId="3F2692A6" w14:textId="2953A41D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Construcción de proyectos de servicio público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45D4B8AE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Palermo</w:t>
            </w:r>
          </w:p>
        </w:tc>
      </w:tr>
      <w:tr w:rsidR="008C3BB1" w:rsidRPr="008C3BB1" w14:paraId="3468BA93" w14:textId="77777777" w:rsidTr="005B3AE2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673795A7" w14:textId="08CBA75C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Seguridad Digital Ltda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</w:t>
            </w:r>
          </w:p>
        </w:tc>
        <w:tc>
          <w:tcPr>
            <w:tcW w:w="3970" w:type="dxa"/>
            <w:vAlign w:val="center"/>
            <w:hideMark/>
          </w:tcPr>
          <w:p w14:paraId="5A75094C" w14:textId="07E0181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seguridad privada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56F29C73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  <w:tr w:rsidR="008C3BB1" w:rsidRPr="008C3BB1" w14:paraId="7371DE00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30CA683A" w14:textId="1D38A7AE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P&amp;D </w:t>
            </w:r>
            <w:r w:rsidR="005B3AE2" w:rsidRPr="008C3BB1">
              <w:rPr>
                <w:rFonts w:ascii="Calibri" w:eastAsia="Times New Roman" w:hAnsi="Calibri" w:cs="Calibri"/>
                <w:lang w:eastAsia="es-CO"/>
              </w:rPr>
              <w:t>Ingeniería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Ltda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 </w:t>
            </w:r>
          </w:p>
        </w:tc>
        <w:tc>
          <w:tcPr>
            <w:tcW w:w="3970" w:type="dxa"/>
            <w:vAlign w:val="center"/>
            <w:hideMark/>
          </w:tcPr>
          <w:p w14:paraId="600D5634" w14:textId="21856D1E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Construcción de otras obras de ingeniería civil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7AB1009F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Sogamoso</w:t>
            </w:r>
          </w:p>
        </w:tc>
      </w:tr>
      <w:tr w:rsidR="008C3BB1" w:rsidRPr="008C3BB1" w14:paraId="38B111C3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725EAB25" w14:textId="28B09DE1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Soluciones Ambientales </w:t>
            </w:r>
            <w:r w:rsidR="005B3AE2" w:rsidRPr="008C3BB1">
              <w:rPr>
                <w:rFonts w:ascii="Calibri" w:eastAsia="Times New Roman" w:hAnsi="Calibri" w:cs="Calibri"/>
                <w:lang w:eastAsia="es-CO"/>
              </w:rPr>
              <w:t>Perforación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Y </w:t>
            </w:r>
            <w:r w:rsidR="005B3AE2" w:rsidRPr="008C3BB1">
              <w:rPr>
                <w:rFonts w:ascii="Calibri" w:eastAsia="Times New Roman" w:hAnsi="Calibri" w:cs="Calibri"/>
                <w:lang w:eastAsia="es-CO"/>
              </w:rPr>
              <w:t>Logística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S.A.S. - Sap Drilling Colombia</w:t>
            </w:r>
          </w:p>
        </w:tc>
        <w:tc>
          <w:tcPr>
            <w:tcW w:w="3970" w:type="dxa"/>
            <w:vAlign w:val="center"/>
            <w:hideMark/>
          </w:tcPr>
          <w:p w14:paraId="34D8A21A" w14:textId="2135D1E2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Alquiler y arrendamiento de otros tipos de maquinaria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equipo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bienes tangibles N.C.P.</w:t>
            </w:r>
          </w:p>
        </w:tc>
        <w:tc>
          <w:tcPr>
            <w:tcW w:w="2904" w:type="dxa"/>
            <w:vAlign w:val="center"/>
            <w:hideMark/>
          </w:tcPr>
          <w:p w14:paraId="75CF9C6E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Neiva</w:t>
            </w:r>
          </w:p>
        </w:tc>
      </w:tr>
      <w:tr w:rsidR="008C3BB1" w:rsidRPr="008C3BB1" w14:paraId="7C893365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7C032B98" w14:textId="0248DC1C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D One Proyectos 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e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 w:rsidR="005B3AE2" w:rsidRPr="008C3BB1">
              <w:rPr>
                <w:rFonts w:ascii="Calibri" w:eastAsia="Times New Roman" w:hAnsi="Calibri" w:cs="Calibri"/>
                <w:lang w:eastAsia="es-CO"/>
              </w:rPr>
              <w:t>Ingeniería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S.A.S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</w:t>
            </w:r>
          </w:p>
        </w:tc>
        <w:tc>
          <w:tcPr>
            <w:tcW w:w="3970" w:type="dxa"/>
            <w:vAlign w:val="center"/>
            <w:hideMark/>
          </w:tcPr>
          <w:p w14:paraId="20AC6A8B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Fabricación de otros productos elaborados de metal N.C.P.</w:t>
            </w:r>
          </w:p>
        </w:tc>
        <w:tc>
          <w:tcPr>
            <w:tcW w:w="2904" w:type="dxa"/>
            <w:vAlign w:val="center"/>
            <w:hideMark/>
          </w:tcPr>
          <w:p w14:paraId="118027F2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Cali</w:t>
            </w:r>
          </w:p>
        </w:tc>
      </w:tr>
      <w:tr w:rsidR="008C3BB1" w:rsidRPr="008C3BB1" w14:paraId="268500FE" w14:textId="77777777" w:rsidTr="005B3AE2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3685AAA5" w14:textId="492118C2" w:rsidR="008C3BB1" w:rsidRPr="008C3BB1" w:rsidRDefault="005B3AE2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Metálicas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lang w:eastAsia="es-CO"/>
              </w:rPr>
              <w:t>e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>Ingeniería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S.A.S</w:t>
            </w:r>
            <w:r>
              <w:rPr>
                <w:rFonts w:ascii="Calibri" w:eastAsia="Times New Roman" w:hAnsi="Calibri" w:cs="Calibri"/>
                <w:lang w:eastAsia="es-CO"/>
              </w:rPr>
              <w:t>.</w:t>
            </w:r>
            <w:r w:rsidR="008C3BB1" w:rsidRPr="008C3BB1">
              <w:rPr>
                <w:rFonts w:ascii="Calibri" w:eastAsia="Times New Roman" w:hAnsi="Calibri" w:cs="Calibri"/>
                <w:lang w:eastAsia="es-CO"/>
              </w:rPr>
              <w:t xml:space="preserve">           </w:t>
            </w:r>
          </w:p>
        </w:tc>
        <w:tc>
          <w:tcPr>
            <w:tcW w:w="3970" w:type="dxa"/>
            <w:vAlign w:val="center"/>
            <w:hideMark/>
          </w:tcPr>
          <w:p w14:paraId="40F046A5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Construcción de otras obras de ingeniería civil</w:t>
            </w:r>
          </w:p>
        </w:tc>
        <w:tc>
          <w:tcPr>
            <w:tcW w:w="2904" w:type="dxa"/>
            <w:vAlign w:val="center"/>
            <w:hideMark/>
          </w:tcPr>
          <w:p w14:paraId="5CD30573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Jamundi</w:t>
            </w:r>
          </w:p>
        </w:tc>
      </w:tr>
      <w:tr w:rsidR="008C3BB1" w:rsidRPr="008C3BB1" w14:paraId="1B864994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5783DF8C" w14:textId="203414B6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Sowayuu 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.A.S.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         </w:t>
            </w:r>
          </w:p>
        </w:tc>
        <w:tc>
          <w:tcPr>
            <w:tcW w:w="3970" w:type="dxa"/>
            <w:vAlign w:val="center"/>
            <w:hideMark/>
          </w:tcPr>
          <w:p w14:paraId="7923DE70" w14:textId="090B5726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Tratamiento y disposición de desechos no peligrosos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7019740F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Manaure</w:t>
            </w:r>
          </w:p>
        </w:tc>
      </w:tr>
      <w:tr w:rsidR="008C3BB1" w:rsidRPr="008C3BB1" w14:paraId="1C2B66D5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09C17C6C" w14:textId="440907A6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val="en-US" w:eastAsia="es-CO"/>
              </w:rPr>
            </w:pPr>
            <w:r w:rsidRPr="008C3BB1">
              <w:rPr>
                <w:rFonts w:ascii="Calibri" w:eastAsia="Times New Roman" w:hAnsi="Calibri" w:cs="Calibri"/>
                <w:lang w:val="en-US" w:eastAsia="es-CO"/>
              </w:rPr>
              <w:t xml:space="preserve">Pipe Supply </w:t>
            </w:r>
            <w:r w:rsidR="005B3AE2">
              <w:rPr>
                <w:rFonts w:ascii="Calibri" w:eastAsia="Times New Roman" w:hAnsi="Calibri" w:cs="Calibri"/>
                <w:lang w:val="en-US" w:eastAsia="es-CO"/>
              </w:rPr>
              <w:t>a</w:t>
            </w:r>
            <w:r w:rsidRPr="008C3BB1">
              <w:rPr>
                <w:rFonts w:ascii="Calibri" w:eastAsia="Times New Roman" w:hAnsi="Calibri" w:cs="Calibri"/>
                <w:lang w:val="en-US" w:eastAsia="es-CO"/>
              </w:rPr>
              <w:t xml:space="preserve">nd Services </w:t>
            </w:r>
            <w:r w:rsidR="005B3AE2">
              <w:rPr>
                <w:rFonts w:ascii="Calibri" w:eastAsia="Times New Roman" w:hAnsi="Calibri" w:cs="Calibri"/>
                <w:lang w:val="en-US" w:eastAsia="es-CO"/>
              </w:rPr>
              <w:t>S.A.S.</w:t>
            </w:r>
            <w:r w:rsidRPr="008C3BB1">
              <w:rPr>
                <w:rFonts w:ascii="Calibri" w:eastAsia="Times New Roman" w:hAnsi="Calibri" w:cs="Calibri"/>
                <w:lang w:val="en-US" w:eastAsia="es-CO"/>
              </w:rPr>
              <w:t xml:space="preserve">          </w:t>
            </w:r>
          </w:p>
        </w:tc>
        <w:tc>
          <w:tcPr>
            <w:tcW w:w="3970" w:type="dxa"/>
            <w:vAlign w:val="center"/>
            <w:hideMark/>
          </w:tcPr>
          <w:p w14:paraId="5ECF03EA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Comercio al por mayor de otros tipos de maquinaria y equipo N.C.P.</w:t>
            </w:r>
          </w:p>
        </w:tc>
        <w:tc>
          <w:tcPr>
            <w:tcW w:w="2904" w:type="dxa"/>
            <w:vAlign w:val="center"/>
            <w:hideMark/>
          </w:tcPr>
          <w:p w14:paraId="46D60931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  <w:tr w:rsidR="008C3BB1" w:rsidRPr="008C3BB1" w14:paraId="2C7AA3BB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4814BE8A" w14:textId="29774B5D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Soluciones Integrales S&amp;M S.A.S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</w:t>
            </w:r>
          </w:p>
        </w:tc>
        <w:tc>
          <w:tcPr>
            <w:tcW w:w="3970" w:type="dxa"/>
            <w:vAlign w:val="center"/>
            <w:hideMark/>
          </w:tcPr>
          <w:p w14:paraId="5EDE80B5" w14:textId="34DBEC7F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Mantenimiento y reparación especializad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a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productos elaborados en metal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18FC9206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Sogamoso</w:t>
            </w:r>
          </w:p>
        </w:tc>
      </w:tr>
      <w:tr w:rsidR="008C3BB1" w:rsidRPr="008C3BB1" w14:paraId="57F319F7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77E81592" w14:textId="2315517F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Industrias Viancha S.A.S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</w:t>
            </w:r>
          </w:p>
        </w:tc>
        <w:tc>
          <w:tcPr>
            <w:tcW w:w="3970" w:type="dxa"/>
            <w:vAlign w:val="center"/>
            <w:hideMark/>
          </w:tcPr>
          <w:p w14:paraId="1D907DAC" w14:textId="375B6ED5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Extracción de piedra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,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arena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,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arcillas comunes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,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yeso y anhidrita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4B31FE3C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Nobsa</w:t>
            </w:r>
          </w:p>
        </w:tc>
      </w:tr>
      <w:tr w:rsidR="008C3BB1" w:rsidRPr="008C3BB1" w14:paraId="47D2DCB1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2437EE3A" w14:textId="49B7AB7C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General Machine Service Ltda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</w:t>
            </w:r>
          </w:p>
        </w:tc>
        <w:tc>
          <w:tcPr>
            <w:tcW w:w="3970" w:type="dxa"/>
            <w:vAlign w:val="center"/>
            <w:hideMark/>
          </w:tcPr>
          <w:p w14:paraId="10BAE437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Fabricación de otros tipos de maquinaria y equipo de uso general N.C.P.</w:t>
            </w:r>
          </w:p>
        </w:tc>
        <w:tc>
          <w:tcPr>
            <w:tcW w:w="2904" w:type="dxa"/>
            <w:vAlign w:val="center"/>
            <w:hideMark/>
          </w:tcPr>
          <w:p w14:paraId="6CD1CDD9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  <w:tr w:rsidR="008C3BB1" w:rsidRPr="008C3BB1" w14:paraId="467353FD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7F694AA3" w14:textId="6D0E1D19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>Dragon Colombia 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.A.S.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                 </w:t>
            </w:r>
          </w:p>
        </w:tc>
        <w:tc>
          <w:tcPr>
            <w:tcW w:w="3970" w:type="dxa"/>
            <w:vAlign w:val="center"/>
            <w:hideMark/>
          </w:tcPr>
          <w:p w14:paraId="05615557" w14:textId="25103276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Alquiler y arrendamiento de otros tipos de maquinaria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equipo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bienes tangibles N.C.P.</w:t>
            </w:r>
          </w:p>
        </w:tc>
        <w:tc>
          <w:tcPr>
            <w:tcW w:w="2904" w:type="dxa"/>
            <w:vAlign w:val="center"/>
            <w:hideMark/>
          </w:tcPr>
          <w:p w14:paraId="0213A37B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Mosquera</w:t>
            </w:r>
          </w:p>
        </w:tc>
      </w:tr>
      <w:tr w:rsidR="008C3BB1" w:rsidRPr="008C3BB1" w14:paraId="14168825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5169F47E" w14:textId="17B6BB7B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val="en-US" w:eastAsia="es-CO"/>
              </w:rPr>
            </w:pPr>
            <w:r w:rsidRPr="008C3BB1">
              <w:rPr>
                <w:rFonts w:ascii="Calibri" w:eastAsia="Times New Roman" w:hAnsi="Calibri" w:cs="Calibri"/>
                <w:lang w:val="en-US" w:eastAsia="es-CO"/>
              </w:rPr>
              <w:lastRenderedPageBreak/>
              <w:t>Instrumed Integral Services S.A.S</w:t>
            </w:r>
            <w:r w:rsidR="005B3AE2">
              <w:rPr>
                <w:rFonts w:ascii="Calibri" w:eastAsia="Times New Roman" w:hAnsi="Calibri" w:cs="Calibri"/>
                <w:lang w:val="en-US" w:eastAsia="es-CO"/>
              </w:rPr>
              <w:t>.</w:t>
            </w:r>
            <w:r w:rsidRPr="008C3BB1">
              <w:rPr>
                <w:rFonts w:ascii="Calibri" w:eastAsia="Times New Roman" w:hAnsi="Calibri" w:cs="Calibri"/>
                <w:lang w:val="en-US" w:eastAsia="es-CO"/>
              </w:rPr>
              <w:t xml:space="preserve">      </w:t>
            </w:r>
          </w:p>
        </w:tc>
        <w:tc>
          <w:tcPr>
            <w:tcW w:w="3970" w:type="dxa"/>
            <w:vAlign w:val="center"/>
            <w:hideMark/>
          </w:tcPr>
          <w:p w14:paraId="68D55F9C" w14:textId="58431AD3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arquitectura e ingeniería y otras actividades conexas de consultoría técnica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2904" w:type="dxa"/>
            <w:vAlign w:val="center"/>
            <w:hideMark/>
          </w:tcPr>
          <w:p w14:paraId="5CC1DBB5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Barrancabermeja</w:t>
            </w:r>
          </w:p>
        </w:tc>
      </w:tr>
      <w:tr w:rsidR="008C3BB1" w:rsidRPr="008C3BB1" w14:paraId="0EE9EE95" w14:textId="77777777" w:rsidTr="005B3AE2">
        <w:tblPrEx>
          <w:jc w:val="left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3F71C1AB" w14:textId="7F6BF64F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val="en-US" w:eastAsia="es-CO"/>
              </w:rPr>
            </w:pPr>
            <w:r w:rsidRPr="005B3AE2">
              <w:rPr>
                <w:rFonts w:ascii="Calibri" w:eastAsia="Times New Roman" w:hAnsi="Calibri" w:cs="Calibri"/>
                <w:lang w:val="en-US" w:eastAsia="es-CO"/>
              </w:rPr>
              <w:t>Tubular Drilling Service S</w:t>
            </w:r>
            <w:r w:rsidR="005B3AE2" w:rsidRPr="005B3AE2">
              <w:rPr>
                <w:rFonts w:ascii="Calibri" w:eastAsia="Times New Roman" w:hAnsi="Calibri" w:cs="Calibri"/>
                <w:lang w:val="en-US" w:eastAsia="es-CO"/>
              </w:rPr>
              <w:t>.</w:t>
            </w:r>
            <w:r w:rsidR="005B3AE2">
              <w:rPr>
                <w:rFonts w:ascii="Calibri" w:eastAsia="Times New Roman" w:hAnsi="Calibri" w:cs="Calibri"/>
                <w:lang w:val="en-US" w:eastAsia="es-CO"/>
              </w:rPr>
              <w:t>A.S.</w:t>
            </w:r>
            <w:r w:rsidRPr="005B3AE2">
              <w:rPr>
                <w:rFonts w:ascii="Calibri" w:eastAsia="Times New Roman" w:hAnsi="Calibri" w:cs="Calibri"/>
                <w:lang w:val="en-US" w:eastAsia="es-CO"/>
              </w:rPr>
              <w:t xml:space="preserve">            </w:t>
            </w:r>
          </w:p>
        </w:tc>
        <w:tc>
          <w:tcPr>
            <w:tcW w:w="3970" w:type="dxa"/>
            <w:vAlign w:val="center"/>
            <w:hideMark/>
          </w:tcPr>
          <w:p w14:paraId="0A1F88E1" w14:textId="2EF8D1D5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Alquiler y arrendamiento de otros tipos de maquinaria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equipo</w:t>
            </w:r>
            <w:r w:rsidR="005B3AE2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bienes tangibles N.C.P.</w:t>
            </w:r>
          </w:p>
        </w:tc>
        <w:tc>
          <w:tcPr>
            <w:tcW w:w="2904" w:type="dxa"/>
            <w:vAlign w:val="center"/>
            <w:hideMark/>
          </w:tcPr>
          <w:p w14:paraId="76D2C559" w14:textId="77777777" w:rsidR="008C3BB1" w:rsidRPr="008C3BB1" w:rsidRDefault="008C3BB1" w:rsidP="008C3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Yopal</w:t>
            </w:r>
          </w:p>
        </w:tc>
      </w:tr>
      <w:tr w:rsidR="008C3BB1" w:rsidRPr="008C3BB1" w14:paraId="696DD96E" w14:textId="77777777" w:rsidTr="005B3A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vAlign w:val="center"/>
            <w:hideMark/>
          </w:tcPr>
          <w:p w14:paraId="3F72785C" w14:textId="07D13CB6" w:rsidR="008C3BB1" w:rsidRPr="008C3BB1" w:rsidRDefault="008C3BB1" w:rsidP="008C3BB1">
            <w:pPr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Idea Empresa 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d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e Servicios Petroleros 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y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 w:rsidR="005B3AE2" w:rsidRPr="008C3BB1">
              <w:rPr>
                <w:rFonts w:ascii="Calibri" w:eastAsia="Times New Roman" w:hAnsi="Calibri" w:cs="Calibri"/>
                <w:lang w:eastAsia="es-CO"/>
              </w:rPr>
              <w:t>Energéticos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 xml:space="preserve"> S</w:t>
            </w:r>
            <w:r w:rsidR="005B3AE2">
              <w:rPr>
                <w:rFonts w:ascii="Calibri" w:eastAsia="Times New Roman" w:hAnsi="Calibri" w:cs="Calibri"/>
                <w:lang w:eastAsia="es-CO"/>
              </w:rPr>
              <w:t>.A.S. e</w:t>
            </w:r>
            <w:r w:rsidRPr="008C3BB1">
              <w:rPr>
                <w:rFonts w:ascii="Calibri" w:eastAsia="Times New Roman" w:hAnsi="Calibri" w:cs="Calibri"/>
                <w:lang w:eastAsia="es-CO"/>
              </w:rPr>
              <w:t>n Reorganización</w:t>
            </w:r>
          </w:p>
        </w:tc>
        <w:tc>
          <w:tcPr>
            <w:tcW w:w="3970" w:type="dxa"/>
            <w:vAlign w:val="center"/>
            <w:hideMark/>
          </w:tcPr>
          <w:p w14:paraId="25803E09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Actividades de arquitectura e ingeniería y otras actividades conexas de consultoría técnica</w:t>
            </w:r>
          </w:p>
        </w:tc>
        <w:tc>
          <w:tcPr>
            <w:tcW w:w="2904" w:type="dxa"/>
            <w:vAlign w:val="center"/>
            <w:hideMark/>
          </w:tcPr>
          <w:p w14:paraId="43D8A63A" w14:textId="77777777" w:rsidR="008C3BB1" w:rsidRPr="008C3BB1" w:rsidRDefault="008C3BB1" w:rsidP="008C3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C3BB1">
              <w:rPr>
                <w:rFonts w:ascii="Calibri" w:eastAsia="Times New Roman" w:hAnsi="Calibri" w:cs="Calibri"/>
                <w:color w:val="000000"/>
                <w:lang w:eastAsia="es-CO"/>
              </w:rPr>
              <w:t>Bogotá</w:t>
            </w:r>
          </w:p>
        </w:tc>
      </w:tr>
    </w:tbl>
    <w:p w14:paraId="5867BA54" w14:textId="182B783A" w:rsidR="006C527F" w:rsidRDefault="006C527F" w:rsidP="00C23DF9">
      <w:pPr>
        <w:rPr>
          <w:rFonts w:ascii="Arial" w:hAnsi="Arial" w:cs="Arial"/>
          <w:b/>
          <w:bCs/>
          <w:color w:val="ED7D31" w:themeColor="accent2"/>
        </w:rPr>
      </w:pPr>
    </w:p>
    <w:p w14:paraId="361083CE" w14:textId="77777777" w:rsidR="009D4ED2" w:rsidRDefault="009D4ED2" w:rsidP="006C0242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18809B4E" w14:textId="7741E58F" w:rsidR="006C0242" w:rsidRPr="006C0242" w:rsidRDefault="006C0242" w:rsidP="006C0242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C0242">
        <w:rPr>
          <w:rFonts w:ascii="Arial" w:hAnsi="Arial" w:cs="Arial"/>
          <w:b/>
          <w:bCs/>
          <w:color w:val="4472C4" w:themeColor="accent1"/>
          <w:sz w:val="24"/>
          <w:szCs w:val="24"/>
        </w:rPr>
        <w:t>Empre</w:t>
      </w:r>
      <w:r w:rsidR="009D4ED2">
        <w:rPr>
          <w:rFonts w:ascii="Arial" w:hAnsi="Arial" w:cs="Arial"/>
          <w:b/>
          <w:bCs/>
          <w:color w:val="4472C4" w:themeColor="accent1"/>
          <w:sz w:val="24"/>
          <w:szCs w:val="24"/>
        </w:rPr>
        <w:t>sas</w:t>
      </w:r>
      <w:r w:rsidRPr="006C024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certificadas </w:t>
      </w:r>
      <w:r w:rsidR="00CE1BE6">
        <w:rPr>
          <w:rFonts w:ascii="Arial" w:hAnsi="Arial" w:cs="Arial"/>
          <w:b/>
          <w:bCs/>
          <w:color w:val="4472C4" w:themeColor="accent1"/>
          <w:sz w:val="24"/>
          <w:szCs w:val="24"/>
        </w:rPr>
        <w:t>en</w:t>
      </w:r>
      <w:r w:rsidRPr="006C024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ISO 45001, 14001 y 9001</w:t>
      </w:r>
    </w:p>
    <w:p w14:paraId="3416FDB0" w14:textId="710F2326" w:rsidR="006C0242" w:rsidRPr="006C0242" w:rsidRDefault="006C0242" w:rsidP="006C0242">
      <w:pPr>
        <w:jc w:val="both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6F076B5C" w14:textId="12E148DC" w:rsidR="006C0242" w:rsidRDefault="006C0242" w:rsidP="006C0242">
      <w:pPr>
        <w:jc w:val="both"/>
        <w:rPr>
          <w:rFonts w:ascii="Arial" w:hAnsi="Arial" w:cs="Arial"/>
        </w:rPr>
      </w:pPr>
      <w:r w:rsidRPr="006C0242">
        <w:rPr>
          <w:rFonts w:ascii="Arial" w:hAnsi="Arial" w:cs="Arial"/>
        </w:rPr>
        <w:t>Los certificados NTC – ISO 45001, NTC – ISO 14001, NTC – ISO 9001</w:t>
      </w:r>
      <w:r w:rsidR="009D4ED2">
        <w:rPr>
          <w:rFonts w:ascii="Arial" w:hAnsi="Arial" w:cs="Arial"/>
        </w:rPr>
        <w:t xml:space="preserve"> y NTC ISO </w:t>
      </w:r>
      <w:r w:rsidR="00783E07">
        <w:rPr>
          <w:rFonts w:ascii="Arial" w:hAnsi="Arial" w:cs="Arial"/>
        </w:rPr>
        <w:t xml:space="preserve">39001 </w:t>
      </w:r>
      <w:r w:rsidR="00783E07" w:rsidRPr="006C0242">
        <w:rPr>
          <w:rFonts w:ascii="Arial" w:hAnsi="Arial" w:cs="Arial"/>
        </w:rPr>
        <w:t>otorgados</w:t>
      </w:r>
      <w:r w:rsidRPr="006C0242">
        <w:rPr>
          <w:rFonts w:ascii="Arial" w:hAnsi="Arial" w:cs="Arial"/>
        </w:rPr>
        <w:t xml:space="preserve"> por el Consejo Colombiano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Seguridad (CCS) son la mejor forma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>mostrar ante los cli</w:t>
      </w:r>
      <w:r w:rsidR="00CE1BE6">
        <w:rPr>
          <w:rFonts w:ascii="Arial" w:hAnsi="Arial" w:cs="Arial"/>
        </w:rPr>
        <w:t>en</w:t>
      </w:r>
      <w:r w:rsidRPr="006C0242">
        <w:rPr>
          <w:rFonts w:ascii="Arial" w:hAnsi="Arial" w:cs="Arial"/>
        </w:rPr>
        <w:t xml:space="preserve">tes, organismos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control, la comunidad y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>más partes interesadas, que la organización controla sus riesgos, aplica medidas para el mejorami</w:t>
      </w:r>
      <w:r w:rsidR="00CE1BE6">
        <w:rPr>
          <w:rFonts w:ascii="Arial" w:hAnsi="Arial" w:cs="Arial"/>
        </w:rPr>
        <w:t>en</w:t>
      </w:r>
      <w:r w:rsidRPr="006C0242">
        <w:rPr>
          <w:rFonts w:ascii="Arial" w:hAnsi="Arial" w:cs="Arial"/>
        </w:rPr>
        <w:t xml:space="preserve">to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su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sempeño, plantea efectivas estrategias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gestión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la calidad y establece objetivos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gestión ambi</w:t>
      </w:r>
      <w:r w:rsidR="00CE1BE6">
        <w:rPr>
          <w:rFonts w:ascii="Arial" w:hAnsi="Arial" w:cs="Arial"/>
        </w:rPr>
        <w:t>en</w:t>
      </w:r>
      <w:r w:rsidRPr="006C0242">
        <w:rPr>
          <w:rFonts w:ascii="Arial" w:hAnsi="Arial" w:cs="Arial"/>
        </w:rPr>
        <w:t xml:space="preserve">tal. </w:t>
      </w:r>
    </w:p>
    <w:p w14:paraId="5A1E944D" w14:textId="3CCA8700" w:rsidR="009850A1" w:rsidRDefault="006C0242" w:rsidP="002457C1">
      <w:pPr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C0242">
        <w:rPr>
          <w:rFonts w:ascii="Arial" w:hAnsi="Arial" w:cs="Arial"/>
        </w:rPr>
        <w:t>A continuación, pres</w:t>
      </w:r>
      <w:r w:rsidR="00CE1BE6">
        <w:rPr>
          <w:rFonts w:ascii="Arial" w:hAnsi="Arial" w:cs="Arial"/>
        </w:rPr>
        <w:t>en</w:t>
      </w:r>
      <w:r w:rsidRPr="006C0242">
        <w:rPr>
          <w:rFonts w:ascii="Arial" w:hAnsi="Arial" w:cs="Arial"/>
        </w:rPr>
        <w:t>tamos las empre</w:t>
      </w:r>
      <w:r w:rsidR="009D4ED2">
        <w:rPr>
          <w:rFonts w:ascii="Arial" w:hAnsi="Arial" w:cs="Arial"/>
        </w:rPr>
        <w:t>sas</w:t>
      </w:r>
      <w:r w:rsidRPr="006C0242">
        <w:rPr>
          <w:rFonts w:ascii="Arial" w:hAnsi="Arial" w:cs="Arial"/>
        </w:rPr>
        <w:t xml:space="preserve"> certificadas por el CCS </w:t>
      </w:r>
      <w:r w:rsidR="00CE1BE6">
        <w:rPr>
          <w:rFonts w:ascii="Arial" w:hAnsi="Arial" w:cs="Arial"/>
        </w:rPr>
        <w:t>en</w:t>
      </w:r>
      <w:r w:rsidRPr="006C0242">
        <w:rPr>
          <w:rFonts w:ascii="Arial" w:hAnsi="Arial" w:cs="Arial"/>
        </w:rPr>
        <w:t xml:space="preserve">tre </w:t>
      </w:r>
      <w:r>
        <w:rPr>
          <w:rFonts w:ascii="Arial" w:hAnsi="Arial" w:cs="Arial"/>
        </w:rPr>
        <w:t xml:space="preserve">mayo </w:t>
      </w:r>
      <w:r w:rsidRPr="006C0242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junio</w:t>
      </w:r>
      <w:r w:rsidRPr="006C0242">
        <w:rPr>
          <w:rFonts w:ascii="Arial" w:hAnsi="Arial" w:cs="Arial"/>
        </w:rPr>
        <w:t xml:space="preserve"> </w:t>
      </w:r>
      <w:r w:rsidR="00393372">
        <w:rPr>
          <w:rFonts w:ascii="Arial" w:hAnsi="Arial" w:cs="Arial"/>
        </w:rPr>
        <w:t>de</w:t>
      </w:r>
      <w:r w:rsidRPr="006C0242">
        <w:rPr>
          <w:rFonts w:ascii="Arial" w:hAnsi="Arial" w:cs="Arial"/>
        </w:rPr>
        <w:t xml:space="preserve"> 2021.</w:t>
      </w:r>
    </w:p>
    <w:p w14:paraId="52790E50" w14:textId="77777777" w:rsidR="009850A1" w:rsidRDefault="009850A1" w:rsidP="006C0242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48A6FE58" w14:textId="622C244A" w:rsidR="006C0242" w:rsidRDefault="006C0242" w:rsidP="006C0242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C0242">
        <w:rPr>
          <w:rFonts w:ascii="Arial" w:hAnsi="Arial" w:cs="Arial"/>
          <w:b/>
          <w:bCs/>
          <w:color w:val="4472C4" w:themeColor="accent1"/>
          <w:sz w:val="24"/>
          <w:szCs w:val="24"/>
        </w:rPr>
        <w:t>Empre</w:t>
      </w:r>
      <w:r w:rsidR="009D4ED2">
        <w:rPr>
          <w:rFonts w:ascii="Arial" w:hAnsi="Arial" w:cs="Arial"/>
          <w:b/>
          <w:bCs/>
          <w:color w:val="4472C4" w:themeColor="accent1"/>
          <w:sz w:val="24"/>
          <w:szCs w:val="24"/>
        </w:rPr>
        <w:t>sas</w:t>
      </w:r>
      <w:r w:rsidRPr="006C024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certificadas </w:t>
      </w:r>
      <w:r w:rsidR="00CE1BE6">
        <w:rPr>
          <w:rFonts w:ascii="Arial" w:hAnsi="Arial" w:cs="Arial"/>
          <w:b/>
          <w:bCs/>
          <w:color w:val="4472C4" w:themeColor="accent1"/>
          <w:sz w:val="24"/>
          <w:szCs w:val="24"/>
        </w:rPr>
        <w:t>en</w:t>
      </w:r>
      <w:r w:rsidRPr="006C024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ISO 45001</w:t>
      </w:r>
    </w:p>
    <w:p w14:paraId="1DB9D2FF" w14:textId="3B27C6DE" w:rsidR="00010481" w:rsidRDefault="00010481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tbl>
      <w:tblPr>
        <w:tblStyle w:val="Tablaconcuadrcula4-nfasis5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9742F" w:rsidRPr="00C9742F" w14:paraId="34467E2D" w14:textId="77777777" w:rsidTr="000B1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6842D68" w14:textId="38EE6D7B" w:rsidR="00C9742F" w:rsidRPr="00C9742F" w:rsidRDefault="00C9742F" w:rsidP="00C974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</w:t>
            </w:r>
          </w:p>
        </w:tc>
        <w:tc>
          <w:tcPr>
            <w:tcW w:w="7513" w:type="dxa"/>
            <w:vAlign w:val="center"/>
          </w:tcPr>
          <w:p w14:paraId="57CED176" w14:textId="1C983F71" w:rsidR="00C9742F" w:rsidRPr="00C9742F" w:rsidRDefault="00C9742F" w:rsidP="00C97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 económica</w:t>
            </w:r>
          </w:p>
        </w:tc>
      </w:tr>
      <w:tr w:rsidR="004454D6" w:rsidRPr="004454D6" w14:paraId="3227845A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65A38025" w14:textId="4EDDA315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Adecc Ltda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14:paraId="4C77FCBC" w14:textId="322454E1" w:rsidR="004454D6" w:rsidRPr="004454D6" w:rsidRDefault="004454D6" w:rsidP="00445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Construcción,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antenimiento, adecuación y rehabilitación de obras civiles tales como estructuras en concreto, obras de infraestructura vial, mampostería, obras de estabilización de taludes y protección ambiental (empradización de taludes, cortacorrientes, trinchos en madera, revegetalización), obras de ornato y paisajismo, mantenimiento de locaciones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obras de drenaje. Alquiler de maquinaria amarilla. Gestión para la realización de obras eléctricas de baja y media tensión. Obras mecánicas, metalmecánicas y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nstrumentación.</w:t>
            </w:r>
          </w:p>
        </w:tc>
      </w:tr>
      <w:tr w:rsidR="004454D6" w:rsidRPr="004454D6" w14:paraId="731DC8F9" w14:textId="77777777" w:rsidTr="000B17A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310D322F" w14:textId="42326418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 Servicios Integrales S.A.</w:t>
            </w:r>
          </w:p>
        </w:tc>
        <w:tc>
          <w:tcPr>
            <w:tcW w:w="7513" w:type="dxa"/>
            <w:vAlign w:val="center"/>
            <w:hideMark/>
          </w:tcPr>
          <w:p w14:paraId="624B0578" w14:textId="77777777" w:rsidR="004454D6" w:rsidRPr="004454D6" w:rsidRDefault="004454D6" w:rsidP="00445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Vinculación, verificación y actualización de información de proveedores en plataforma propia y del cliente. Externalización de servicios de cadena de abastecimiento y de negocios en la administración de información de proveedores de los clientes de la compañía.</w:t>
            </w:r>
          </w:p>
        </w:tc>
      </w:tr>
      <w:tr w:rsidR="004454D6" w:rsidRPr="004454D6" w14:paraId="11B4811E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58B3E660" w14:textId="3F269712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Global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</w:t>
            </w: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 Seguridad Zomac Ltda.</w:t>
            </w:r>
          </w:p>
        </w:tc>
        <w:tc>
          <w:tcPr>
            <w:tcW w:w="7513" w:type="dxa"/>
            <w:vAlign w:val="center"/>
            <w:hideMark/>
          </w:tcPr>
          <w:p w14:paraId="0899DCB3" w14:textId="13CA3EF4" w:rsidR="004454D6" w:rsidRPr="004454D6" w:rsidRDefault="004454D6" w:rsidP="00445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Servicios de vigilancia y seguridad privada con y sin armas de fuego, en las modalidades fija, móvil, escolta a personas y mercancías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;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con la utilización de medios tecnológicos y servicios conexos de asesoría y consultoría e investigación.</w:t>
            </w:r>
          </w:p>
        </w:tc>
      </w:tr>
      <w:tr w:rsidR="004454D6" w:rsidRPr="004454D6" w14:paraId="179C57A9" w14:textId="77777777" w:rsidTr="000B17A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54CA1751" w14:textId="6B4308AB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Seguridad Nápoles Ltda. </w:t>
            </w:r>
          </w:p>
        </w:tc>
        <w:tc>
          <w:tcPr>
            <w:tcW w:w="7513" w:type="dxa"/>
            <w:vAlign w:val="center"/>
            <w:hideMark/>
          </w:tcPr>
          <w:p w14:paraId="67ED59D6" w14:textId="77777777" w:rsidR="004454D6" w:rsidRPr="004454D6" w:rsidRDefault="004454D6" w:rsidP="00445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Servicio de vigilancia privada en las modalidades fija, móvil y escolta a personas, vehículos y mercancías, con armas y sin armas de fuego y el uso de medios tecnológicos y medios caninos a nivel nacional.</w:t>
            </w:r>
          </w:p>
        </w:tc>
      </w:tr>
      <w:tr w:rsidR="004454D6" w:rsidRPr="004454D6" w14:paraId="0D4E64F7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63DBBDF7" w14:textId="5BB91FF5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Unicilindros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</w:t>
            </w: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Caribe S.A.</w:t>
            </w:r>
          </w:p>
        </w:tc>
        <w:tc>
          <w:tcPr>
            <w:tcW w:w="7513" w:type="dxa"/>
            <w:vAlign w:val="center"/>
            <w:hideMark/>
          </w:tcPr>
          <w:p w14:paraId="0013A931" w14:textId="00CA52F2" w:rsidR="004454D6" w:rsidRPr="004454D6" w:rsidRDefault="004454D6" w:rsidP="00445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Reparación y fabricación de cilindros hidráulicos y sus componentes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así como de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otro tipo de piezas, a través de los procesos de maquinado, soldadura, cromado y </w:t>
            </w:r>
            <w:r w:rsidRPr="004454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CO"/>
              </w:rPr>
              <w:t>sandblasting.</w:t>
            </w:r>
          </w:p>
        </w:tc>
      </w:tr>
      <w:tr w:rsidR="004454D6" w:rsidRPr="004454D6" w14:paraId="4EFA76CD" w14:textId="77777777" w:rsidTr="000B17A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138418FF" w14:textId="6CDCC98E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Seguridad Digital Ltda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14:paraId="4DBFB7C9" w14:textId="35F3B1F9" w:rsidR="004454D6" w:rsidRPr="004454D6" w:rsidRDefault="004454D6" w:rsidP="00445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Prestación de servicios de vigilancia y seguridad privada, fija y móvil; escolta de personas, vehículos y mercancía con armas o sin armas de fuego; medios tecnológicos, medio canino y prestación de servicios conexos en consultoría, asesoría e investigaciones en seguridad privada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0004F93C" w14:textId="77777777" w:rsidR="00C9742F" w:rsidRDefault="00C9742F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7A9C568D" w14:textId="2AAE1A9C" w:rsidR="006C0242" w:rsidRDefault="006F6FBB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F6FBB">
        <w:rPr>
          <w:rFonts w:ascii="Arial" w:hAnsi="Arial" w:cs="Arial"/>
          <w:b/>
          <w:bCs/>
          <w:color w:val="4472C4" w:themeColor="accent1"/>
          <w:sz w:val="24"/>
          <w:szCs w:val="24"/>
        </w:rPr>
        <w:t>Empre</w:t>
      </w:r>
      <w:r w:rsidR="00353628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sas </w:t>
      </w:r>
      <w:r w:rsidRPr="006F6FBB">
        <w:rPr>
          <w:rFonts w:ascii="Arial" w:hAnsi="Arial" w:cs="Arial"/>
          <w:b/>
          <w:bCs/>
          <w:color w:val="4472C4" w:themeColor="accent1"/>
          <w:sz w:val="24"/>
          <w:szCs w:val="24"/>
        </w:rPr>
        <w:t>certificadas ISO 14001</w:t>
      </w:r>
    </w:p>
    <w:p w14:paraId="1895ED90" w14:textId="4AC76CB4" w:rsidR="000E61B0" w:rsidRDefault="000E61B0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tbl>
      <w:tblPr>
        <w:tblStyle w:val="Tablaconcuadrcula4-nfasis5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0E61B0" w:rsidRPr="0038430D" w14:paraId="71315D48" w14:textId="77777777" w:rsidTr="000B1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5467217" w14:textId="77777777" w:rsidR="000E61B0" w:rsidRPr="0038430D" w:rsidRDefault="000E61B0" w:rsidP="00FB10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</w:t>
            </w:r>
          </w:p>
        </w:tc>
        <w:tc>
          <w:tcPr>
            <w:tcW w:w="7513" w:type="dxa"/>
            <w:vAlign w:val="center"/>
          </w:tcPr>
          <w:p w14:paraId="5A93BFC9" w14:textId="77777777" w:rsidR="000E61B0" w:rsidRPr="0038430D" w:rsidRDefault="000E61B0" w:rsidP="00FB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 económica</w:t>
            </w:r>
          </w:p>
        </w:tc>
      </w:tr>
      <w:tr w:rsidR="004454D6" w:rsidRPr="004454D6" w14:paraId="06C6F773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770A89FE" w14:textId="0C87797F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Adecc Ltda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14:paraId="6A5CD792" w14:textId="6864C082" w:rsidR="004454D6" w:rsidRPr="004454D6" w:rsidRDefault="004454D6" w:rsidP="00445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Construcción,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antenimiento, adecuación y rehabilitación de obras civiles tales como estructuras en concreto, obras de infraestructura vial, mampostería, obras de estabilización de taludes y protección ambiental (empradización de taludes, cortacorrientes, trinchos en madera, revegetalización), obras de ornato y paisajismo, mantenimiento de locaciones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obras de drenaje. Alquiler de maquinaria amarilla. Gestión para la realización de obras eléctricas de baja y media tensión. Obras mecánicas, metalmecánicas y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nstrumentación.</w:t>
            </w:r>
          </w:p>
        </w:tc>
      </w:tr>
      <w:tr w:rsidR="004454D6" w:rsidRPr="004454D6" w14:paraId="69268BD5" w14:textId="77777777" w:rsidTr="000B17A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1A0FB07A" w14:textId="5A800EAA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Quick B</w:t>
            </w:r>
            <w:r w:rsidR="000B17A8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 xml:space="preserve">PO </w:t>
            </w:r>
            <w:r w:rsidRPr="004454D6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S.A.S.</w:t>
            </w:r>
          </w:p>
        </w:tc>
        <w:tc>
          <w:tcPr>
            <w:tcW w:w="7513" w:type="dxa"/>
            <w:vAlign w:val="center"/>
            <w:hideMark/>
          </w:tcPr>
          <w:p w14:paraId="66F1E68D" w14:textId="77777777" w:rsidR="004454D6" w:rsidRPr="004454D6" w:rsidRDefault="004454D6" w:rsidP="00445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Servicio de soluciones logísticas a través de la prestación de servicios de aseo, servicios generales, servicio integral de cafetería y mantenimiento locativo.</w:t>
            </w:r>
          </w:p>
        </w:tc>
      </w:tr>
      <w:tr w:rsidR="004454D6" w:rsidRPr="004454D6" w14:paraId="313A006B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06CF57B4" w14:textId="7DBF7761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Quick Help S.A.S</w:t>
            </w:r>
            <w:r w:rsidR="000B17A8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14:paraId="5B644864" w14:textId="2AAEF9B7" w:rsidR="004454D6" w:rsidRPr="004454D6" w:rsidRDefault="004454D6" w:rsidP="00445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Prestación de servicios de almacenamiento, </w:t>
            </w:r>
            <w:r w:rsid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distribución, </w:t>
            </w:r>
            <w:r w:rsidR="000B17A8" w:rsidRPr="000B17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CO"/>
              </w:rPr>
              <w:t>h</w:t>
            </w:r>
            <w:r w:rsidRPr="004454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CO"/>
              </w:rPr>
              <w:t xml:space="preserve">ealth </w:t>
            </w:r>
            <w:r w:rsidR="000B17A8" w:rsidRPr="000B17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CO"/>
              </w:rPr>
              <w:t>c</w:t>
            </w:r>
            <w:r w:rsidRPr="004454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CO"/>
              </w:rPr>
              <w:t>are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micro distribución, transporte y servicios de última milla en mensajería</w:t>
            </w:r>
          </w:p>
        </w:tc>
      </w:tr>
      <w:tr w:rsidR="004454D6" w:rsidRPr="004454D6" w14:paraId="7F433085" w14:textId="77777777" w:rsidTr="000B17A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192EC56A" w14:textId="6A27380A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Global </w:t>
            </w:r>
            <w:r w:rsid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</w:t>
            </w: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 Seguridad Zomac Ltda.</w:t>
            </w:r>
          </w:p>
        </w:tc>
        <w:tc>
          <w:tcPr>
            <w:tcW w:w="7513" w:type="dxa"/>
            <w:vAlign w:val="center"/>
            <w:hideMark/>
          </w:tcPr>
          <w:p w14:paraId="3258445B" w14:textId="2CA0E4FA" w:rsidR="004454D6" w:rsidRPr="004454D6" w:rsidRDefault="004454D6" w:rsidP="00445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Servicios de vigilancia y seguridad privada con y sin armas de fuego, en las modalidades fija, móvil, escolta a personas y mercancías</w:t>
            </w:r>
            <w:r w:rsid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;</w:t>
            </w: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con la utilización de medios tecnológicos y servicios conexos de asesoría y consultoría e investigación.</w:t>
            </w:r>
          </w:p>
        </w:tc>
      </w:tr>
      <w:tr w:rsidR="004454D6" w:rsidRPr="004454D6" w14:paraId="55C82EF3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  <w:hideMark/>
          </w:tcPr>
          <w:p w14:paraId="4FA959DF" w14:textId="337D069D" w:rsidR="004454D6" w:rsidRPr="004454D6" w:rsidRDefault="004454D6" w:rsidP="004454D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Seguridad Digital Ltda</w:t>
            </w:r>
            <w:r w:rsid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14:paraId="2EE9AE15" w14:textId="0D92F2B1" w:rsidR="004454D6" w:rsidRPr="004454D6" w:rsidRDefault="004454D6" w:rsidP="00445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45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Prestación de servicios de vigilancia y seguridad privada, fija y móvil; escolta de personas, vehículos y mercancía con armas o sin armas de fuego; medios tecnológicos, medio canino y prestación de servicios conexos en consultoría, asesoría e investigaciones en seguridad privada</w:t>
            </w:r>
          </w:p>
        </w:tc>
      </w:tr>
    </w:tbl>
    <w:p w14:paraId="726468CA" w14:textId="18BD146D" w:rsidR="006F6FBB" w:rsidRDefault="006F6FBB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28C55325" w14:textId="3513791A" w:rsidR="00DB514F" w:rsidRDefault="00DB514F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582F0519" w14:textId="77777777" w:rsidR="00DB514F" w:rsidRDefault="00DB514F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74F23A5A" w14:textId="78224F1D" w:rsidR="006F6FBB" w:rsidRDefault="006F6FBB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F6FBB">
        <w:rPr>
          <w:rFonts w:ascii="Arial" w:hAnsi="Arial" w:cs="Arial"/>
          <w:b/>
          <w:bCs/>
          <w:color w:val="4472C4" w:themeColor="accent1"/>
          <w:sz w:val="24"/>
          <w:szCs w:val="24"/>
        </w:rPr>
        <w:t>Empre</w:t>
      </w:r>
      <w:r w:rsidR="00353628">
        <w:rPr>
          <w:rFonts w:ascii="Arial" w:hAnsi="Arial" w:cs="Arial"/>
          <w:b/>
          <w:bCs/>
          <w:color w:val="4472C4" w:themeColor="accent1"/>
          <w:sz w:val="24"/>
          <w:szCs w:val="24"/>
        </w:rPr>
        <w:t>sas</w:t>
      </w:r>
      <w:r w:rsidRPr="006F6FBB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certificadas ISO </w:t>
      </w:r>
      <w:r w:rsid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>9</w:t>
      </w:r>
      <w:r w:rsidRPr="006F6FBB">
        <w:rPr>
          <w:rFonts w:ascii="Arial" w:hAnsi="Arial" w:cs="Arial"/>
          <w:b/>
          <w:bCs/>
          <w:color w:val="4472C4" w:themeColor="accent1"/>
          <w:sz w:val="24"/>
          <w:szCs w:val="24"/>
        </w:rPr>
        <w:t>001</w:t>
      </w:r>
    </w:p>
    <w:tbl>
      <w:tblPr>
        <w:tblStyle w:val="Tablaconcuadrcula4-nfasis5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0E61B0" w:rsidRPr="00F10F80" w14:paraId="36CB986B" w14:textId="77777777" w:rsidTr="000B1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953532" w14:textId="77777777" w:rsidR="000E61B0" w:rsidRPr="00F10F80" w:rsidRDefault="000E61B0" w:rsidP="00FB10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</w:t>
            </w:r>
          </w:p>
        </w:tc>
        <w:tc>
          <w:tcPr>
            <w:tcW w:w="7513" w:type="dxa"/>
            <w:vAlign w:val="center"/>
          </w:tcPr>
          <w:p w14:paraId="64269268" w14:textId="77777777" w:rsidR="000E61B0" w:rsidRPr="00F10F80" w:rsidRDefault="000E61B0" w:rsidP="00FB1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 económica</w:t>
            </w:r>
          </w:p>
        </w:tc>
      </w:tr>
      <w:tr w:rsidR="000B17A8" w:rsidRPr="000B17A8" w14:paraId="7E4E1DDF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FA2B4C8" w14:textId="7CC1E030" w:rsidR="000B17A8" w:rsidRPr="000B17A8" w:rsidRDefault="00FE3306" w:rsidP="000B17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Adecc Ltda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13" w:type="dxa"/>
            <w:hideMark/>
          </w:tcPr>
          <w:p w14:paraId="1FFE6AA6" w14:textId="747AA7DB" w:rsidR="000B17A8" w:rsidRPr="000B17A8" w:rsidRDefault="000B17A8" w:rsidP="000B17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Construcción,</w:t>
            </w:r>
            <w:r w:rsidR="00FE3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</w:t>
            </w: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antenimiento, adecuación y rehabilitación de obras civiles tales como</w:t>
            </w:r>
            <w:r w:rsidR="00FE3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estructuras en concreto, obras de infraestructura vial, mampostería, obras de estabilización de taludes y protección ambiental (empradización de taludes, cortacorrientes, trinchos en madera, revegetalización), obras de ornato y paisajismo, mantenimiento de locaciones</w:t>
            </w:r>
            <w:r w:rsidR="00FE3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</w:t>
            </w: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obras de drenaje. Alquiler de maquinaria amarilla. Gestión para la realización de obras eléctricas de baja y media tensión. Obras mecánicas, metalmecánicas y de </w:t>
            </w:r>
            <w:r w:rsidR="00FE3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</w:t>
            </w: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nstrumentación.</w:t>
            </w:r>
          </w:p>
        </w:tc>
      </w:tr>
      <w:tr w:rsidR="000B17A8" w:rsidRPr="000B17A8" w14:paraId="06C77E26" w14:textId="77777777" w:rsidTr="000B17A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5DCDD5D" w14:textId="4F43FB43" w:rsidR="000B17A8" w:rsidRPr="000B17A8" w:rsidRDefault="00FE3306" w:rsidP="000B17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 Servicios Integrales S.A.</w:t>
            </w:r>
          </w:p>
        </w:tc>
        <w:tc>
          <w:tcPr>
            <w:tcW w:w="7513" w:type="dxa"/>
            <w:hideMark/>
          </w:tcPr>
          <w:p w14:paraId="5524FB3F" w14:textId="77777777" w:rsidR="000B17A8" w:rsidRPr="000B17A8" w:rsidRDefault="000B17A8" w:rsidP="000B17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Vinculación, verificación y actualización de información de proveedores en plataforma propia y del cliente. Externalización de servicios de cadena de abastecimiento y de negocios en la administración de información de proveedores de los clientes de la compañía.</w:t>
            </w:r>
          </w:p>
        </w:tc>
      </w:tr>
      <w:tr w:rsidR="000B17A8" w:rsidRPr="000B17A8" w14:paraId="1E106833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E3F3E9D" w14:textId="0ADDDCF5" w:rsidR="000B17A8" w:rsidRPr="000B17A8" w:rsidRDefault="00FE3306" w:rsidP="000B17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Global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</w:t>
            </w: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 Seguridad Zomac Ltda.</w:t>
            </w:r>
          </w:p>
        </w:tc>
        <w:tc>
          <w:tcPr>
            <w:tcW w:w="7513" w:type="dxa"/>
            <w:hideMark/>
          </w:tcPr>
          <w:p w14:paraId="4B51D976" w14:textId="77777777" w:rsidR="000B17A8" w:rsidRPr="000B17A8" w:rsidRDefault="000B17A8" w:rsidP="000B17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Servicios de vigilancia y seguridad privada con y sin armas de fuego, en las modalidades fija, móvil, escoltas a personas y mercancías, con la utilización de medios tecnológicos y servicios conexos de asesoría y consultoría e investigación.</w:t>
            </w:r>
          </w:p>
        </w:tc>
      </w:tr>
      <w:tr w:rsidR="000B17A8" w:rsidRPr="000B17A8" w14:paraId="3B9F5499" w14:textId="77777777" w:rsidTr="000B17A8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67A2851" w14:textId="4BB1243B" w:rsidR="000B17A8" w:rsidRPr="000B17A8" w:rsidRDefault="00FE3306" w:rsidP="000B17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Control Calidad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</w:t>
            </w: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Montajes S.A.S.</w:t>
            </w:r>
          </w:p>
        </w:tc>
        <w:tc>
          <w:tcPr>
            <w:tcW w:w="7513" w:type="dxa"/>
            <w:hideMark/>
          </w:tcPr>
          <w:p w14:paraId="4769A9AE" w14:textId="7258087B" w:rsidR="000B17A8" w:rsidRPr="000B17A8" w:rsidRDefault="000B17A8" w:rsidP="000B1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Prestación de servicios de ensayos no destructivos como radiografía industrial, ultrasonido, </w:t>
            </w:r>
            <w:r w:rsidRPr="000B1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CO"/>
              </w:rPr>
              <w:t>phased array</w:t>
            </w: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partículas magnéticas, líquidos penetrantes y flujo magnético de baja frecuencia de igual manera servicios de aforo de tanques, calificación de procedimientos de soldadura, calificación de soldadores, análisis metalográfico, alivio de esfuerzos, consultoría de tanques API y soldadura</w:t>
            </w:r>
            <w:r w:rsidR="0044599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B17A8" w:rsidRPr="000B17A8" w14:paraId="253DA4C0" w14:textId="77777777" w:rsidTr="000B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6A7D49FF" w14:textId="65C7D05C" w:rsidR="000B17A8" w:rsidRPr="000B17A8" w:rsidRDefault="00FE3306" w:rsidP="000B17A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Seguridad Digital Ltda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513" w:type="dxa"/>
            <w:hideMark/>
          </w:tcPr>
          <w:p w14:paraId="638CA25D" w14:textId="02B7609D" w:rsidR="000B17A8" w:rsidRPr="000B17A8" w:rsidRDefault="000B17A8" w:rsidP="000B17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B1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Prestación de servicios de vigilancia y seguridad privada, fija y móvil; escolta de personas, vehículos y mercancía con armas o sin armas de fuego; medios tecnológicos, medio canino y prestación de servicios conexos en consultoría, asesoría e investigaciones en seguridad privada</w:t>
            </w:r>
            <w:r w:rsidR="00445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0FA98223" w14:textId="7E9F5B7E" w:rsidR="006F6FBB" w:rsidRDefault="006F6FBB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44300289" w14:textId="77777777" w:rsidR="003B4054" w:rsidRPr="006F6FBB" w:rsidRDefault="003B4054" w:rsidP="003B4054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4D80A01E" w14:textId="5F7003DB" w:rsidR="003B4054" w:rsidRPr="003B4054" w:rsidRDefault="003B4054" w:rsidP="006F6FBB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>Reconocimi</w:t>
      </w:r>
      <w:r w:rsidR="00CE1BE6">
        <w:rPr>
          <w:rFonts w:ascii="Arial" w:hAnsi="Arial" w:cs="Arial"/>
          <w:b/>
          <w:bCs/>
          <w:color w:val="4472C4" w:themeColor="accent1"/>
          <w:sz w:val="24"/>
          <w:szCs w:val="24"/>
        </w:rPr>
        <w:t>en</w:t>
      </w:r>
      <w:r w:rsidRPr="003B4054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tos especiales </w:t>
      </w:r>
    </w:p>
    <w:p w14:paraId="3D2A5BFF" w14:textId="77777777" w:rsidR="002D6D40" w:rsidRDefault="003B4054" w:rsidP="003B4054">
      <w:pPr>
        <w:jc w:val="both"/>
        <w:rPr>
          <w:rFonts w:ascii="Arial" w:hAnsi="Arial" w:cs="Arial"/>
        </w:rPr>
      </w:pPr>
      <w:r w:rsidRPr="003B4054">
        <w:rPr>
          <w:rFonts w:ascii="Arial" w:hAnsi="Arial" w:cs="Arial"/>
        </w:rPr>
        <w:t xml:space="preserve">El Consejo Colombiano 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 xml:space="preserve"> Seguridad (CCS) 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>staca y agra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 xml:space="preserve">ce la confianza que han 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>positado las empre</w:t>
      </w:r>
      <w:r w:rsidR="002D6D40">
        <w:rPr>
          <w:rFonts w:ascii="Arial" w:hAnsi="Arial" w:cs="Arial"/>
        </w:rPr>
        <w:t>sas</w:t>
      </w:r>
      <w:r w:rsidRPr="003B4054">
        <w:rPr>
          <w:rFonts w:ascii="Arial" w:hAnsi="Arial" w:cs="Arial"/>
        </w:rPr>
        <w:t xml:space="preserve"> que durante </w:t>
      </w:r>
      <w:r w:rsidR="002D6D40">
        <w:rPr>
          <w:rFonts w:ascii="Arial" w:hAnsi="Arial" w:cs="Arial"/>
        </w:rPr>
        <w:t>mayo</w:t>
      </w:r>
      <w:r w:rsidRPr="003B4054">
        <w:rPr>
          <w:rFonts w:ascii="Arial" w:hAnsi="Arial" w:cs="Arial"/>
        </w:rPr>
        <w:t xml:space="preserve"> y </w:t>
      </w:r>
      <w:r w:rsidR="002D6D40">
        <w:rPr>
          <w:rFonts w:ascii="Arial" w:hAnsi="Arial" w:cs="Arial"/>
        </w:rPr>
        <w:t>junio</w:t>
      </w:r>
      <w:r w:rsidRPr="003B4054">
        <w:rPr>
          <w:rFonts w:ascii="Arial" w:hAnsi="Arial" w:cs="Arial"/>
        </w:rPr>
        <w:t xml:space="preserve"> cumpl</w:t>
      </w:r>
      <w:r w:rsidR="00CE1BE6">
        <w:rPr>
          <w:rFonts w:ascii="Arial" w:hAnsi="Arial" w:cs="Arial"/>
        </w:rPr>
        <w:t>en</w:t>
      </w:r>
      <w:r w:rsidRPr="003B4054">
        <w:rPr>
          <w:rFonts w:ascii="Arial" w:hAnsi="Arial" w:cs="Arial"/>
        </w:rPr>
        <w:t xml:space="preserve"> cinco años o más 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 xml:space="preserve"> afiliación a esta </w:t>
      </w:r>
      <w:r w:rsidR="00CE1BE6">
        <w:rPr>
          <w:rFonts w:ascii="Arial" w:hAnsi="Arial" w:cs="Arial"/>
        </w:rPr>
        <w:t>en</w:t>
      </w:r>
      <w:r w:rsidRPr="003B4054">
        <w:rPr>
          <w:rFonts w:ascii="Arial" w:hAnsi="Arial" w:cs="Arial"/>
        </w:rPr>
        <w:t xml:space="preserve">tidad. </w:t>
      </w:r>
    </w:p>
    <w:p w14:paraId="63AAC052" w14:textId="211852BA" w:rsidR="003B4054" w:rsidRDefault="003B4054" w:rsidP="003B4054">
      <w:pPr>
        <w:jc w:val="both"/>
        <w:rPr>
          <w:rFonts w:ascii="Arial" w:hAnsi="Arial" w:cs="Arial"/>
        </w:rPr>
      </w:pPr>
      <w:r w:rsidRPr="003B4054">
        <w:rPr>
          <w:rFonts w:ascii="Arial" w:hAnsi="Arial" w:cs="Arial"/>
        </w:rPr>
        <w:t>Es esta la ocasión i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 xml:space="preserve">al para reiterar el profundo compromiso </w:t>
      </w:r>
      <w:r w:rsidR="00393372">
        <w:rPr>
          <w:rFonts w:ascii="Arial" w:hAnsi="Arial" w:cs="Arial"/>
        </w:rPr>
        <w:t>de</w:t>
      </w:r>
      <w:r w:rsidRPr="003B4054">
        <w:rPr>
          <w:rFonts w:ascii="Arial" w:hAnsi="Arial" w:cs="Arial"/>
        </w:rPr>
        <w:t>l CCS por trabajar conjuntam</w:t>
      </w:r>
      <w:r w:rsidR="00CE1BE6">
        <w:rPr>
          <w:rFonts w:ascii="Arial" w:hAnsi="Arial" w:cs="Arial"/>
        </w:rPr>
        <w:t>en</w:t>
      </w:r>
      <w:r w:rsidRPr="003B4054">
        <w:rPr>
          <w:rFonts w:ascii="Arial" w:hAnsi="Arial" w:cs="Arial"/>
        </w:rPr>
        <w:t>te para garantizar un ambi</w:t>
      </w:r>
      <w:r w:rsidR="00CE1BE6">
        <w:rPr>
          <w:rFonts w:ascii="Arial" w:hAnsi="Arial" w:cs="Arial"/>
        </w:rPr>
        <w:t>en</w:t>
      </w:r>
      <w:r w:rsidRPr="003B4054">
        <w:rPr>
          <w:rFonts w:ascii="Arial" w:hAnsi="Arial" w:cs="Arial"/>
        </w:rPr>
        <w:t>te laboral sano, seguro y saludable</w:t>
      </w:r>
      <w:r w:rsidR="00010481">
        <w:rPr>
          <w:rFonts w:ascii="Arial" w:hAnsi="Arial" w:cs="Arial"/>
        </w:rPr>
        <w:t>.</w:t>
      </w:r>
    </w:p>
    <w:p w14:paraId="00CCCDE9" w14:textId="77777777" w:rsidR="00D23576" w:rsidRDefault="00D23576" w:rsidP="003B4054">
      <w:pPr>
        <w:jc w:val="both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p w14:paraId="1C18A671" w14:textId="77777777" w:rsidR="00CE1BE6" w:rsidRDefault="00CE1BE6" w:rsidP="00CE1BE6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692E7470" w14:textId="17842492" w:rsidR="00CE1BE6" w:rsidRPr="00006189" w:rsidRDefault="003052DE" w:rsidP="00CE1BE6">
      <w:pPr>
        <w:jc w:val="both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  <w: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1</w:t>
      </w:r>
      <w:r w:rsidR="00CE1BE6" w:rsidRPr="00006189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0 años</w:t>
      </w:r>
    </w:p>
    <w:tbl>
      <w:tblPr>
        <w:tblStyle w:val="Tablaconcuadrcula1clara-nfasis1"/>
        <w:tblW w:w="9776" w:type="dxa"/>
        <w:tblLook w:val="04A0" w:firstRow="1" w:lastRow="0" w:firstColumn="1" w:lastColumn="0" w:noHBand="0" w:noVBand="1"/>
      </w:tblPr>
      <w:tblGrid>
        <w:gridCol w:w="4000"/>
        <w:gridCol w:w="5776"/>
      </w:tblGrid>
      <w:tr w:rsidR="00C033CB" w:rsidRPr="00C033CB" w14:paraId="5EDC5FFE" w14:textId="77777777" w:rsidTr="00C03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hideMark/>
          </w:tcPr>
          <w:p w14:paraId="16CF0E3B" w14:textId="456423FE" w:rsidR="00C033CB" w:rsidRPr="00C033CB" w:rsidRDefault="00C033CB" w:rsidP="00C033CB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Estación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 w:rsidRPr="00C033CB">
              <w:rPr>
                <w:rFonts w:ascii="Calibri" w:eastAsia="Times New Roman" w:hAnsi="Calibri" w:cs="Calibri"/>
                <w:color w:val="000000"/>
                <w:lang w:eastAsia="es-CO"/>
              </w:rPr>
              <w:t>e Servicio Nuevo Santander S.A.S.</w:t>
            </w:r>
          </w:p>
        </w:tc>
        <w:tc>
          <w:tcPr>
            <w:tcW w:w="5776" w:type="dxa"/>
            <w:hideMark/>
          </w:tcPr>
          <w:p w14:paraId="2061B152" w14:textId="47AFAA2A" w:rsidR="00C033CB" w:rsidRPr="00C033CB" w:rsidRDefault="00C033CB" w:rsidP="00C03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Comercio al por menor (incluso el comercio al por menor de combustibles) excepto el de vehículos automotores y motocicletas.</w:t>
            </w:r>
          </w:p>
        </w:tc>
      </w:tr>
      <w:tr w:rsidR="00C033CB" w:rsidRPr="00C033CB" w14:paraId="6CFEA9BA" w14:textId="77777777" w:rsidTr="00C033C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hideMark/>
          </w:tcPr>
          <w:p w14:paraId="475B7EDF" w14:textId="6A0BAE5E" w:rsidR="00C033CB" w:rsidRPr="00C033CB" w:rsidRDefault="00C033CB" w:rsidP="00C033CB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color w:val="000000"/>
                <w:lang w:eastAsia="es-CO"/>
              </w:rPr>
              <w:t>Parex Resources Colombia Ltd. Sucursal</w:t>
            </w:r>
          </w:p>
        </w:tc>
        <w:tc>
          <w:tcPr>
            <w:tcW w:w="5776" w:type="dxa"/>
            <w:hideMark/>
          </w:tcPr>
          <w:p w14:paraId="1C1F048F" w14:textId="135DB4B7" w:rsidR="00C033CB" w:rsidRPr="00C033CB" w:rsidRDefault="00C033CB" w:rsidP="00C0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color w:val="000000"/>
                <w:lang w:eastAsia="es-CO"/>
              </w:rPr>
              <w:t>Extracción de petróleo crudo y gas natural.</w:t>
            </w:r>
          </w:p>
        </w:tc>
      </w:tr>
    </w:tbl>
    <w:p w14:paraId="3D6731F4" w14:textId="25D63FE8" w:rsidR="00CE1BE6" w:rsidRDefault="00CE1BE6" w:rsidP="00CE1BE6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6F24D896" w14:textId="0B053444" w:rsidR="00CE1BE6" w:rsidRPr="00006189" w:rsidRDefault="003052DE" w:rsidP="00CE1BE6">
      <w:pPr>
        <w:jc w:val="both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  <w: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1</w:t>
      </w:r>
      <w:r w:rsidR="00CE1BE6" w:rsidRPr="00006189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5 años</w:t>
      </w:r>
    </w:p>
    <w:tbl>
      <w:tblPr>
        <w:tblStyle w:val="Tablaconcuadrcula1clara-nfasis1"/>
        <w:tblW w:w="9360" w:type="dxa"/>
        <w:tblLook w:val="04A0" w:firstRow="1" w:lastRow="0" w:firstColumn="1" w:lastColumn="0" w:noHBand="0" w:noVBand="1"/>
      </w:tblPr>
      <w:tblGrid>
        <w:gridCol w:w="4000"/>
        <w:gridCol w:w="5360"/>
      </w:tblGrid>
      <w:tr w:rsidR="003052DE" w:rsidRPr="003052DE" w14:paraId="71253455" w14:textId="77777777" w:rsidTr="00DB5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vAlign w:val="center"/>
            <w:hideMark/>
          </w:tcPr>
          <w:p w14:paraId="0236157C" w14:textId="67EF944B" w:rsidR="003052DE" w:rsidRPr="003052DE" w:rsidRDefault="00C033CB" w:rsidP="003052DE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lastRenderedPageBreak/>
              <w:t>Gran Tierra Energy Colombia Llc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.</w:t>
            </w:r>
            <w:r w:rsidRPr="00C033CB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, Sucursal.</w:t>
            </w:r>
          </w:p>
        </w:tc>
        <w:tc>
          <w:tcPr>
            <w:tcW w:w="5360" w:type="dxa"/>
            <w:vAlign w:val="center"/>
            <w:hideMark/>
          </w:tcPr>
          <w:p w14:paraId="6FE2F6DB" w14:textId="1554AB1C" w:rsidR="003052DE" w:rsidRPr="003052DE" w:rsidRDefault="00C033CB" w:rsidP="00305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Extracción de petróleo crudo y gas natural.</w:t>
            </w:r>
          </w:p>
        </w:tc>
      </w:tr>
    </w:tbl>
    <w:p w14:paraId="18A623D6" w14:textId="1A03162E" w:rsidR="00CE1BE6" w:rsidRDefault="00CE1BE6" w:rsidP="00CE1BE6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6A476D50" w14:textId="3668B2B3" w:rsidR="00653115" w:rsidRPr="00006189" w:rsidRDefault="00653115" w:rsidP="00653115">
      <w:pPr>
        <w:jc w:val="both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  <w: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>25</w:t>
      </w:r>
      <w:r w:rsidRPr="00006189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t xml:space="preserve"> años</w:t>
      </w:r>
    </w:p>
    <w:tbl>
      <w:tblPr>
        <w:tblStyle w:val="Tablaconcuadrcula1clara-nfasis1"/>
        <w:tblW w:w="9360" w:type="dxa"/>
        <w:tblLook w:val="04A0" w:firstRow="1" w:lastRow="0" w:firstColumn="1" w:lastColumn="0" w:noHBand="0" w:noVBand="1"/>
      </w:tblPr>
      <w:tblGrid>
        <w:gridCol w:w="4000"/>
        <w:gridCol w:w="5360"/>
      </w:tblGrid>
      <w:tr w:rsidR="00653115" w:rsidRPr="00653115" w14:paraId="5A3312DB" w14:textId="77777777" w:rsidTr="00DB5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dxa"/>
            <w:vAlign w:val="center"/>
            <w:hideMark/>
          </w:tcPr>
          <w:p w14:paraId="24D8E4D8" w14:textId="2D61D59B" w:rsidR="00653115" w:rsidRPr="00653115" w:rsidRDefault="00C033CB" w:rsidP="00653115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 xml:space="preserve">Aguas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d</w:t>
            </w:r>
            <w:r w:rsidRPr="00C033CB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e Cartagena S.A. Esp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.</w:t>
            </w:r>
          </w:p>
        </w:tc>
        <w:tc>
          <w:tcPr>
            <w:tcW w:w="5360" w:type="dxa"/>
            <w:vAlign w:val="center"/>
            <w:hideMark/>
          </w:tcPr>
          <w:p w14:paraId="2FD003EB" w14:textId="29DF1C24" w:rsidR="00653115" w:rsidRPr="00653115" w:rsidRDefault="00C033CB" w:rsidP="006531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</w:pPr>
            <w:r w:rsidRPr="00C033C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Captación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 xml:space="preserve">, </w:t>
            </w:r>
            <w:r w:rsidRPr="00C033C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CO"/>
              </w:rPr>
              <w:t>tratamiento y distribución de agua.</w:t>
            </w:r>
          </w:p>
        </w:tc>
      </w:tr>
    </w:tbl>
    <w:p w14:paraId="29D19097" w14:textId="77777777" w:rsidR="00653115" w:rsidRDefault="00653115" w:rsidP="00653115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3B39E037" w14:textId="77777777" w:rsidR="00653115" w:rsidRDefault="00653115" w:rsidP="00653115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0376B07E" w14:textId="77777777" w:rsidR="00653115" w:rsidRDefault="00653115" w:rsidP="00CE1BE6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275E7E6D" w14:textId="77777777" w:rsidR="00CE1BE6" w:rsidRDefault="00CE1BE6" w:rsidP="00CE1BE6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14:paraId="6328083F" w14:textId="77777777" w:rsidR="0022721B" w:rsidRPr="00010481" w:rsidRDefault="0022721B" w:rsidP="003B4054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sectPr w:rsidR="0022721B" w:rsidRPr="000104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4029" w14:textId="77777777" w:rsidR="00063282" w:rsidRDefault="00063282" w:rsidP="00CA34D9">
      <w:pPr>
        <w:spacing w:after="0" w:line="240" w:lineRule="auto"/>
      </w:pPr>
      <w:r>
        <w:separator/>
      </w:r>
    </w:p>
  </w:endnote>
  <w:endnote w:type="continuationSeparator" w:id="0">
    <w:p w14:paraId="3DC13C86" w14:textId="77777777" w:rsidR="00063282" w:rsidRDefault="00063282" w:rsidP="00CA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BA49" w14:textId="77777777" w:rsidR="00063282" w:rsidRDefault="00063282" w:rsidP="00CA34D9">
      <w:pPr>
        <w:spacing w:after="0" w:line="240" w:lineRule="auto"/>
      </w:pPr>
      <w:r>
        <w:separator/>
      </w:r>
    </w:p>
  </w:footnote>
  <w:footnote w:type="continuationSeparator" w:id="0">
    <w:p w14:paraId="5C2A39F5" w14:textId="77777777" w:rsidR="00063282" w:rsidRDefault="00063282" w:rsidP="00CA3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E"/>
    <w:rsid w:val="00006189"/>
    <w:rsid w:val="00010481"/>
    <w:rsid w:val="00057B66"/>
    <w:rsid w:val="00063282"/>
    <w:rsid w:val="000B17A8"/>
    <w:rsid w:val="000E61B0"/>
    <w:rsid w:val="0012712E"/>
    <w:rsid w:val="001E5FAC"/>
    <w:rsid w:val="0022721B"/>
    <w:rsid w:val="00231FBD"/>
    <w:rsid w:val="002457C1"/>
    <w:rsid w:val="00266B46"/>
    <w:rsid w:val="002D6D40"/>
    <w:rsid w:val="003052DE"/>
    <w:rsid w:val="00353628"/>
    <w:rsid w:val="00372EC7"/>
    <w:rsid w:val="0038430D"/>
    <w:rsid w:val="00393372"/>
    <w:rsid w:val="003B4054"/>
    <w:rsid w:val="003D42E6"/>
    <w:rsid w:val="004454D6"/>
    <w:rsid w:val="00445993"/>
    <w:rsid w:val="00492F1A"/>
    <w:rsid w:val="00541478"/>
    <w:rsid w:val="0055488E"/>
    <w:rsid w:val="005663FA"/>
    <w:rsid w:val="005B3AE2"/>
    <w:rsid w:val="005E1AC7"/>
    <w:rsid w:val="006212C3"/>
    <w:rsid w:val="00653115"/>
    <w:rsid w:val="006B057F"/>
    <w:rsid w:val="006C0242"/>
    <w:rsid w:val="006C527F"/>
    <w:rsid w:val="006F6FBB"/>
    <w:rsid w:val="007356E6"/>
    <w:rsid w:val="00783E07"/>
    <w:rsid w:val="008C3BB1"/>
    <w:rsid w:val="008D609E"/>
    <w:rsid w:val="00904CD9"/>
    <w:rsid w:val="00977582"/>
    <w:rsid w:val="009850A1"/>
    <w:rsid w:val="009D4ED2"/>
    <w:rsid w:val="00A25C7A"/>
    <w:rsid w:val="00A65A53"/>
    <w:rsid w:val="00B074FA"/>
    <w:rsid w:val="00B115E9"/>
    <w:rsid w:val="00B1465C"/>
    <w:rsid w:val="00BB708E"/>
    <w:rsid w:val="00BF7AAD"/>
    <w:rsid w:val="00C033CB"/>
    <w:rsid w:val="00C23DF9"/>
    <w:rsid w:val="00C769AB"/>
    <w:rsid w:val="00C9742F"/>
    <w:rsid w:val="00CA34D9"/>
    <w:rsid w:val="00CE1BE6"/>
    <w:rsid w:val="00D23576"/>
    <w:rsid w:val="00DB514F"/>
    <w:rsid w:val="00DC07FE"/>
    <w:rsid w:val="00E80309"/>
    <w:rsid w:val="00E81DDF"/>
    <w:rsid w:val="00F10F80"/>
    <w:rsid w:val="00F508A0"/>
    <w:rsid w:val="00FA411B"/>
    <w:rsid w:val="00FD5039"/>
    <w:rsid w:val="00FE3306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CA3D"/>
  <w15:chartTrackingRefBased/>
  <w15:docId w15:val="{AD6ABE72-E167-4E2C-B21E-4910653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4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4D9"/>
  </w:style>
  <w:style w:type="paragraph" w:styleId="Piedepgina">
    <w:name w:val="footer"/>
    <w:basedOn w:val="Normal"/>
    <w:link w:val="PiedepginaCar"/>
    <w:uiPriority w:val="99"/>
    <w:unhideWhenUsed/>
    <w:rsid w:val="00CA34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4D9"/>
  </w:style>
  <w:style w:type="table" w:styleId="Tablaconcuadrcula4-nfasis1">
    <w:name w:val="Grid Table 4 Accent 1"/>
    <w:basedOn w:val="Tablanormal"/>
    <w:uiPriority w:val="49"/>
    <w:rsid w:val="0012712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12712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0104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227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CE1BE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212C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212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3">
    <w:name w:val="Grid Table 2 Accent 3"/>
    <w:basedOn w:val="Tablanormal"/>
    <w:uiPriority w:val="47"/>
    <w:rsid w:val="006212C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3">
    <w:name w:val="Grid Table 4 Accent 3"/>
    <w:basedOn w:val="Tablanormal"/>
    <w:uiPriority w:val="49"/>
    <w:rsid w:val="006212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1654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RT19389</dc:creator>
  <cp:keywords/>
  <dc:description/>
  <cp:lastModifiedBy>RT19336</cp:lastModifiedBy>
  <cp:revision>3</cp:revision>
  <dcterms:created xsi:type="dcterms:W3CDTF">2021-11-29T22:48:00Z</dcterms:created>
  <dcterms:modified xsi:type="dcterms:W3CDTF">2021-11-30T16:05:00Z</dcterms:modified>
</cp:coreProperties>
</file>